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A4" w:rsidRPr="00A405A4" w:rsidRDefault="00DA2EA4" w:rsidP="00B466F6">
      <w:pPr>
        <w:pStyle w:val="ad"/>
        <w:jc w:val="center"/>
        <w:rPr>
          <w:rFonts w:ascii="Times New Roman" w:hAnsi="Times New Roman"/>
          <w:b/>
          <w:color w:val="CC3300"/>
          <w:sz w:val="32"/>
          <w:szCs w:val="32"/>
        </w:rPr>
      </w:pPr>
      <w:r w:rsidRPr="00A405A4">
        <w:rPr>
          <w:rFonts w:ascii="Times New Roman" w:hAnsi="Times New Roman"/>
          <w:b/>
          <w:color w:val="CC3300"/>
          <w:sz w:val="32"/>
          <w:szCs w:val="32"/>
        </w:rPr>
        <w:t>ПАМЯТКА</w:t>
      </w:r>
    </w:p>
    <w:p w:rsidR="00DA2EA4" w:rsidRPr="00A405A4" w:rsidRDefault="00DA2EA4" w:rsidP="00B466F6">
      <w:pPr>
        <w:pStyle w:val="ad"/>
        <w:jc w:val="center"/>
        <w:rPr>
          <w:rFonts w:ascii="Times New Roman" w:hAnsi="Times New Roman"/>
          <w:b/>
          <w:color w:val="CC3300"/>
          <w:sz w:val="32"/>
          <w:szCs w:val="32"/>
        </w:rPr>
      </w:pPr>
      <w:r w:rsidRPr="00A405A4">
        <w:rPr>
          <w:rFonts w:ascii="Times New Roman" w:hAnsi="Times New Roman"/>
          <w:b/>
          <w:color w:val="CC3300"/>
          <w:sz w:val="32"/>
          <w:szCs w:val="32"/>
        </w:rPr>
        <w:t xml:space="preserve">О ТРЕБОВАНИЯХ ПОЖАРНОЙ БЕЗОПАСНОСТИ ПРИ </w:t>
      </w:r>
      <w:r w:rsidR="004317A0" w:rsidRPr="00A405A4">
        <w:rPr>
          <w:rFonts w:ascii="Times New Roman" w:hAnsi="Times New Roman"/>
          <w:b/>
          <w:color w:val="CC3300"/>
          <w:sz w:val="32"/>
          <w:szCs w:val="32"/>
        </w:rPr>
        <w:t xml:space="preserve">ИСПОЛЬЗОВАНИИ </w:t>
      </w:r>
      <w:r w:rsidR="008F7119" w:rsidRPr="00A405A4">
        <w:rPr>
          <w:rFonts w:ascii="Times New Roman" w:hAnsi="Times New Roman"/>
          <w:b/>
          <w:color w:val="CC3300"/>
          <w:sz w:val="32"/>
          <w:szCs w:val="32"/>
        </w:rPr>
        <w:t>ОТКРЫТОГО ОГНЯ И РАЗВЕДЕНИ</w:t>
      </w:r>
      <w:r w:rsidR="00E9765D">
        <w:rPr>
          <w:rFonts w:ascii="Times New Roman" w:hAnsi="Times New Roman"/>
          <w:b/>
          <w:color w:val="CC3300"/>
          <w:sz w:val="32"/>
          <w:szCs w:val="32"/>
        </w:rPr>
        <w:t>И</w:t>
      </w:r>
      <w:r w:rsidR="008F7119" w:rsidRPr="00A405A4">
        <w:rPr>
          <w:rFonts w:ascii="Times New Roman" w:hAnsi="Times New Roman"/>
          <w:b/>
          <w:color w:val="CC3300"/>
          <w:sz w:val="32"/>
          <w:szCs w:val="32"/>
        </w:rPr>
        <w:t xml:space="preserve"> КО</w:t>
      </w:r>
      <w:r w:rsidR="00040DF2">
        <w:rPr>
          <w:rFonts w:ascii="Times New Roman" w:hAnsi="Times New Roman"/>
          <w:b/>
          <w:color w:val="CC3300"/>
          <w:sz w:val="32"/>
          <w:szCs w:val="32"/>
        </w:rPr>
        <w:t>С</w:t>
      </w:r>
      <w:r w:rsidR="008F7119" w:rsidRPr="00A405A4">
        <w:rPr>
          <w:rFonts w:ascii="Times New Roman" w:hAnsi="Times New Roman"/>
          <w:b/>
          <w:color w:val="CC3300"/>
          <w:sz w:val="32"/>
          <w:szCs w:val="32"/>
        </w:rPr>
        <w:t>ТРОВ НА ЗЕМЛЯХ НАСЕЛЕННЫХ ПУНКТОВ (</w:t>
      </w:r>
      <w:r w:rsidR="00AC432A" w:rsidRPr="00A405A4">
        <w:rPr>
          <w:rFonts w:ascii="Times New Roman" w:hAnsi="Times New Roman"/>
          <w:b/>
          <w:color w:val="CC3300"/>
          <w:sz w:val="32"/>
          <w:szCs w:val="32"/>
        </w:rPr>
        <w:t xml:space="preserve">В ТОМ ЧИСЛЕ </w:t>
      </w:r>
      <w:r w:rsidRPr="00A405A4">
        <w:rPr>
          <w:rFonts w:ascii="Times New Roman" w:hAnsi="Times New Roman"/>
          <w:b/>
          <w:color w:val="CC3300"/>
          <w:sz w:val="32"/>
          <w:szCs w:val="32"/>
        </w:rPr>
        <w:t>НА ТЕРРИТОРИИ САДОВОДЧЕСКИХ, ОГОРОДНИЧЕСКИХ И ДАЧНЫХ НЕКОММЕРЧЕСКИХ ТОВАРИЩЕСТВ</w:t>
      </w:r>
      <w:r w:rsidR="008F7119" w:rsidRPr="00A405A4">
        <w:rPr>
          <w:rFonts w:ascii="Times New Roman" w:hAnsi="Times New Roman"/>
          <w:b/>
          <w:color w:val="CC3300"/>
          <w:sz w:val="32"/>
          <w:szCs w:val="32"/>
        </w:rPr>
        <w:t>)</w:t>
      </w:r>
    </w:p>
    <w:p w:rsidR="00DA2EA4" w:rsidRPr="00A405A4" w:rsidRDefault="00DA2EA4" w:rsidP="00B466F6">
      <w:pPr>
        <w:pStyle w:val="ad"/>
        <w:rPr>
          <w:rFonts w:ascii="Times New Roman" w:hAnsi="Times New Roman"/>
          <w:sz w:val="16"/>
          <w:szCs w:val="16"/>
        </w:rPr>
      </w:pPr>
    </w:p>
    <w:p w:rsidR="008F7119" w:rsidRPr="004E4B9D" w:rsidRDefault="00B466F6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1.</w:t>
      </w:r>
      <w:r w:rsidRPr="004E4B9D">
        <w:rPr>
          <w:rFonts w:ascii="Times New Roman" w:eastAsia="Times New Roman" w:hAnsi="Times New Roman"/>
          <w:sz w:val="32"/>
          <w:szCs w:val="32"/>
        </w:rPr>
        <w:tab/>
      </w:r>
      <w:r w:rsidR="008F7119" w:rsidRPr="004E4B9D">
        <w:rPr>
          <w:rFonts w:ascii="Times New Roman" w:eastAsia="Times New Roman" w:hAnsi="Times New Roman"/>
          <w:sz w:val="32"/>
          <w:szCs w:val="32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B2333" w:rsidRPr="004E4B9D" w:rsidRDefault="00CB2333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4E4B9D">
        <w:rPr>
          <w:rFonts w:ascii="Times New Roman" w:eastAsia="Times New Roman" w:hAnsi="Times New Roman"/>
          <w:sz w:val="32"/>
          <w:szCs w:val="32"/>
        </w:rPr>
        <w:t xml:space="preserve">- </w:t>
      </w:r>
      <w:r w:rsidR="009E060D" w:rsidRPr="004E4B9D">
        <w:rPr>
          <w:rFonts w:ascii="Times New Roman" w:eastAsia="Times New Roman" w:hAnsi="Times New Roman"/>
          <w:sz w:val="32"/>
          <w:szCs w:val="32"/>
        </w:rPr>
        <w:t xml:space="preserve">использование открытого огня допускается </w:t>
      </w:r>
      <w:r w:rsidR="004E4B9D">
        <w:rPr>
          <w:rFonts w:ascii="Times New Roman" w:eastAsia="Times New Roman" w:hAnsi="Times New Roman"/>
          <w:sz w:val="32"/>
          <w:szCs w:val="32"/>
        </w:rPr>
        <w:t xml:space="preserve">только </w:t>
      </w:r>
      <w:r w:rsidR="009E060D" w:rsidRPr="004E4B9D">
        <w:rPr>
          <w:rFonts w:ascii="Times New Roman" w:eastAsia="Times New Roman" w:hAnsi="Times New Roman"/>
          <w:sz w:val="32"/>
          <w:szCs w:val="32"/>
        </w:rPr>
        <w:t>в металлической емкости (например, бочка, бак, мангал) или емкости, выполненной из иных негорючих материалов, исключающей распространение пламени и выпадение сгораемых материалов за пределы очага горения (не более 1 метра в диаметре, объемом не более 1 куб. метра)</w:t>
      </w:r>
      <w:r w:rsidR="00F03ABE" w:rsidRPr="004E4B9D">
        <w:rPr>
          <w:rFonts w:ascii="Times New Roman" w:eastAsia="Times New Roman" w:hAnsi="Times New Roman"/>
          <w:sz w:val="32"/>
          <w:szCs w:val="32"/>
        </w:rPr>
        <w:t xml:space="preserve">, </w:t>
      </w:r>
      <w:r w:rsidR="00AC432A">
        <w:rPr>
          <w:rFonts w:ascii="Times New Roman" w:eastAsia="Times New Roman" w:hAnsi="Times New Roman"/>
          <w:sz w:val="32"/>
          <w:szCs w:val="32"/>
        </w:rPr>
        <w:t>при</w:t>
      </w:r>
      <w:r w:rsidR="004E4B9D">
        <w:rPr>
          <w:rFonts w:ascii="Times New Roman" w:eastAsia="Times New Roman" w:hAnsi="Times New Roman"/>
          <w:sz w:val="32"/>
          <w:szCs w:val="32"/>
        </w:rPr>
        <w:t xml:space="preserve"> наличи</w:t>
      </w:r>
      <w:r w:rsidR="00AC432A">
        <w:rPr>
          <w:rFonts w:ascii="Times New Roman" w:eastAsia="Times New Roman" w:hAnsi="Times New Roman"/>
          <w:sz w:val="32"/>
          <w:szCs w:val="32"/>
        </w:rPr>
        <w:t>и</w:t>
      </w:r>
      <w:r w:rsidR="00F03ABE" w:rsidRPr="004E4B9D">
        <w:rPr>
          <w:rFonts w:ascii="Times New Roman" w:eastAsia="Times New Roman" w:hAnsi="Times New Roman"/>
          <w:sz w:val="32"/>
          <w:szCs w:val="32"/>
        </w:rPr>
        <w:t xml:space="preserve"> металлическ</w:t>
      </w:r>
      <w:r w:rsidR="004E4B9D">
        <w:rPr>
          <w:rFonts w:ascii="Times New Roman" w:eastAsia="Times New Roman" w:hAnsi="Times New Roman"/>
          <w:sz w:val="32"/>
          <w:szCs w:val="32"/>
        </w:rPr>
        <w:t>ого</w:t>
      </w:r>
      <w:r w:rsidR="00F03ABE" w:rsidRPr="004E4B9D">
        <w:rPr>
          <w:rFonts w:ascii="Times New Roman" w:eastAsia="Times New Roman" w:hAnsi="Times New Roman"/>
          <w:sz w:val="32"/>
          <w:szCs w:val="32"/>
        </w:rPr>
        <w:t xml:space="preserve"> лист</w:t>
      </w:r>
      <w:r w:rsidR="004E4B9D">
        <w:rPr>
          <w:rFonts w:ascii="Times New Roman" w:eastAsia="Times New Roman" w:hAnsi="Times New Roman"/>
          <w:sz w:val="32"/>
          <w:szCs w:val="32"/>
        </w:rPr>
        <w:t>а</w:t>
      </w:r>
      <w:r w:rsidR="00F03ABE" w:rsidRPr="004E4B9D">
        <w:rPr>
          <w:rFonts w:ascii="Times New Roman" w:eastAsia="Times New Roman" w:hAnsi="Times New Roman"/>
          <w:sz w:val="32"/>
          <w:szCs w:val="32"/>
        </w:rPr>
        <w:t>, размер которого должен позволять полностью закрыть указанную ёмкость свер</w:t>
      </w:r>
      <w:r w:rsidRPr="004E4B9D">
        <w:rPr>
          <w:rFonts w:ascii="Times New Roman" w:eastAsia="Times New Roman" w:hAnsi="Times New Roman"/>
          <w:sz w:val="32"/>
          <w:szCs w:val="32"/>
        </w:rPr>
        <w:t>ху;</w:t>
      </w:r>
      <w:proofErr w:type="gramEnd"/>
    </w:p>
    <w:p w:rsidR="00CB2333" w:rsidRPr="004E4B9D" w:rsidRDefault="00CB2333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- м</w:t>
      </w:r>
      <w:r w:rsidR="009E060D" w:rsidRPr="004E4B9D">
        <w:rPr>
          <w:rFonts w:ascii="Times New Roman" w:eastAsia="Times New Roman" w:hAnsi="Times New Roman"/>
          <w:sz w:val="32"/>
          <w:szCs w:val="32"/>
        </w:rPr>
        <w:t>есто использования открытого огня должно располагаться на расстоянии не менее 25 метров от ближайшего объекта (здания, сооружения, постройки, открытого склада, скирды), 50 метров - от хвойного леса или отдельно растущих хвойных деревьев и молодняка и 15 метров - от лиственного леса или отдельно растущих групп лиственных деревьев</w:t>
      </w:r>
      <w:bookmarkStart w:id="0" w:name="Par1515"/>
      <w:bookmarkEnd w:id="0"/>
      <w:r w:rsidRPr="004E4B9D">
        <w:rPr>
          <w:rFonts w:ascii="Times New Roman" w:eastAsia="Times New Roman" w:hAnsi="Times New Roman"/>
          <w:sz w:val="32"/>
          <w:szCs w:val="32"/>
        </w:rPr>
        <w:t>;</w:t>
      </w:r>
    </w:p>
    <w:p w:rsidR="00CB2333" w:rsidRPr="004E4B9D" w:rsidRDefault="00CB2333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- т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 xml:space="preserve">ерритория вокруг места использования открытого огня должна быть очищена в радиусе </w:t>
      </w:r>
      <w:r w:rsidR="009E060D" w:rsidRPr="004E4B9D">
        <w:rPr>
          <w:rFonts w:ascii="Times New Roman" w:eastAsia="Times New Roman" w:hAnsi="Times New Roman"/>
          <w:sz w:val="32"/>
          <w:szCs w:val="32"/>
        </w:rPr>
        <w:t>5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 xml:space="preserve"> метров от сухостойных деревьев, сухой травы, валежника, порубочных остатков, других горючих материалов</w:t>
      </w:r>
      <w:r w:rsidR="009E060D" w:rsidRPr="004E4B9D">
        <w:rPr>
          <w:rFonts w:ascii="Times New Roman" w:eastAsia="Times New Roman" w:hAnsi="Times New Roman"/>
          <w:sz w:val="32"/>
          <w:szCs w:val="32"/>
        </w:rPr>
        <w:t>;</w:t>
      </w:r>
      <w:r w:rsidR="00F03ABE" w:rsidRPr="004E4B9D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3ABE" w:rsidRPr="004E4B9D" w:rsidRDefault="00CB2333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- л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F7119" w:rsidRPr="004E4B9D" w:rsidRDefault="00B466F6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2.</w:t>
      </w:r>
      <w:r w:rsidRPr="004E4B9D">
        <w:rPr>
          <w:rFonts w:ascii="Times New Roman" w:eastAsia="Times New Roman" w:hAnsi="Times New Roman"/>
          <w:sz w:val="32"/>
          <w:szCs w:val="32"/>
        </w:rPr>
        <w:tab/>
      </w:r>
      <w:proofErr w:type="gramStart"/>
      <w:r w:rsidR="008F7119" w:rsidRPr="004E4B9D">
        <w:rPr>
          <w:rFonts w:ascii="Times New Roman" w:eastAsia="Times New Roman" w:hAnsi="Times New Roman"/>
          <w:sz w:val="32"/>
          <w:szCs w:val="32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F7119" w:rsidRPr="004E4B9D" w:rsidRDefault="00B466F6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>3.</w:t>
      </w:r>
      <w:r w:rsidRPr="004E4B9D">
        <w:rPr>
          <w:rFonts w:ascii="Times New Roman" w:eastAsia="Times New Roman" w:hAnsi="Times New Roman"/>
          <w:sz w:val="32"/>
          <w:szCs w:val="32"/>
        </w:rPr>
        <w:tab/>
      </w:r>
      <w:r w:rsidR="008F7119" w:rsidRPr="004E4B9D">
        <w:rPr>
          <w:rFonts w:ascii="Times New Roman" w:eastAsia="Times New Roman" w:hAnsi="Times New Roman"/>
          <w:sz w:val="32"/>
          <w:szCs w:val="32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8F7119" w:rsidRPr="004E4B9D">
        <w:rPr>
          <w:rFonts w:ascii="Times New Roman" w:eastAsia="Times New Roman" w:hAnsi="Times New Roman"/>
          <w:sz w:val="32"/>
          <w:szCs w:val="32"/>
        </w:rPr>
        <w:t>контроль за</w:t>
      </w:r>
      <w:proofErr w:type="gramEnd"/>
      <w:r w:rsidR="008F7119" w:rsidRPr="004E4B9D">
        <w:rPr>
          <w:rFonts w:ascii="Times New Roman" w:eastAsia="Times New Roman" w:hAnsi="Times New Roman"/>
          <w:sz w:val="32"/>
          <w:szCs w:val="32"/>
        </w:rPr>
        <w:t xml:space="preserve"> нераспространением горения (тления) за пределы очаговой зоны.</w:t>
      </w:r>
    </w:p>
    <w:p w:rsidR="008F7119" w:rsidRPr="00A405A4" w:rsidRDefault="00B466F6" w:rsidP="00B466F6">
      <w:pPr>
        <w:pStyle w:val="ad"/>
        <w:jc w:val="both"/>
        <w:rPr>
          <w:rFonts w:ascii="Times New Roman" w:eastAsia="Times New Roman" w:hAnsi="Times New Roman"/>
          <w:color w:val="CC3300"/>
          <w:sz w:val="32"/>
          <w:szCs w:val="32"/>
        </w:rPr>
      </w:pPr>
      <w:r w:rsidRPr="009578AC">
        <w:rPr>
          <w:rFonts w:ascii="Times New Roman" w:eastAsia="Times New Roman" w:hAnsi="Times New Roman"/>
          <w:color w:val="CC3300"/>
          <w:sz w:val="32"/>
          <w:szCs w:val="32"/>
        </w:rPr>
        <w:t>4.</w:t>
      </w:r>
      <w:r w:rsidRPr="009578AC">
        <w:rPr>
          <w:rFonts w:ascii="Times New Roman" w:eastAsia="Times New Roman" w:hAnsi="Times New Roman"/>
          <w:color w:val="CC3300"/>
          <w:sz w:val="32"/>
          <w:szCs w:val="32"/>
        </w:rPr>
        <w:tab/>
      </w:r>
      <w:r w:rsidR="008F7119" w:rsidRPr="00A405A4">
        <w:rPr>
          <w:rFonts w:ascii="Times New Roman" w:eastAsia="Times New Roman" w:hAnsi="Times New Roman"/>
          <w:b/>
          <w:color w:val="CC3300"/>
          <w:sz w:val="32"/>
          <w:szCs w:val="32"/>
        </w:rPr>
        <w:t>Использование открытого огня запрещается:</w:t>
      </w:r>
    </w:p>
    <w:p w:rsidR="008F7119" w:rsidRPr="004E4B9D" w:rsidRDefault="00F03ABE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при установлении на соответствующей территории особого противопожарного режима;</w:t>
      </w:r>
    </w:p>
    <w:p w:rsidR="008F7119" w:rsidRPr="004E4B9D" w:rsidRDefault="00F03ABE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 xml:space="preserve">при </w:t>
      </w:r>
      <w:r w:rsidRPr="004E4B9D">
        <w:rPr>
          <w:rFonts w:ascii="Times New Roman" w:eastAsia="Times New Roman" w:hAnsi="Times New Roman"/>
          <w:sz w:val="32"/>
          <w:szCs w:val="32"/>
        </w:rPr>
        <w:t>сильном ветре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;</w:t>
      </w:r>
    </w:p>
    <w:p w:rsidR="008F7119" w:rsidRPr="004E4B9D" w:rsidRDefault="00F03ABE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под кронами деревьев хвойных пород;</w:t>
      </w:r>
    </w:p>
    <w:p w:rsidR="008F7119" w:rsidRDefault="00F03ABE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 w:rsidRPr="004E4B9D"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в емкости, стенки которой имеют огненный сквозной прогар, механические разрывы (повреждения) и иные отверстия</w:t>
      </w:r>
      <w:r w:rsidRPr="004E4B9D">
        <w:rPr>
          <w:rFonts w:ascii="Times New Roman" w:eastAsia="Times New Roman" w:hAnsi="Times New Roman"/>
          <w:sz w:val="32"/>
          <w:szCs w:val="32"/>
        </w:rPr>
        <w:t>;</w:t>
      </w:r>
    </w:p>
    <w:p w:rsidR="00A405A4" w:rsidRPr="004E4B9D" w:rsidRDefault="00A405A4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</w:p>
    <w:p w:rsidR="008F7119" w:rsidRPr="00A405A4" w:rsidRDefault="00B466F6" w:rsidP="00B466F6">
      <w:pPr>
        <w:pStyle w:val="ad"/>
        <w:jc w:val="both"/>
        <w:rPr>
          <w:rFonts w:ascii="Times New Roman" w:eastAsia="Times New Roman" w:hAnsi="Times New Roman"/>
          <w:color w:val="CC3300"/>
          <w:sz w:val="32"/>
          <w:szCs w:val="32"/>
          <w:u w:val="single"/>
        </w:rPr>
      </w:pPr>
      <w:r w:rsidRPr="009578AC">
        <w:rPr>
          <w:rFonts w:ascii="Times New Roman" w:eastAsia="Times New Roman" w:hAnsi="Times New Roman"/>
          <w:color w:val="CC3300"/>
          <w:sz w:val="32"/>
          <w:szCs w:val="32"/>
        </w:rPr>
        <w:lastRenderedPageBreak/>
        <w:t>5.</w:t>
      </w:r>
      <w:r w:rsidRPr="004E4B9D">
        <w:rPr>
          <w:rFonts w:ascii="Times New Roman" w:eastAsia="Times New Roman" w:hAnsi="Times New Roman"/>
          <w:sz w:val="32"/>
          <w:szCs w:val="32"/>
        </w:rPr>
        <w:tab/>
      </w:r>
      <w:r w:rsidR="008F7119" w:rsidRPr="00A405A4">
        <w:rPr>
          <w:rFonts w:ascii="Times New Roman" w:eastAsia="Times New Roman" w:hAnsi="Times New Roman"/>
          <w:b/>
          <w:color w:val="CC3300"/>
          <w:sz w:val="32"/>
          <w:szCs w:val="32"/>
        </w:rPr>
        <w:t>В процессе использования открытого огня запрещается:</w:t>
      </w:r>
    </w:p>
    <w:p w:rsidR="008F7119" w:rsidRPr="004E4B9D" w:rsidRDefault="00346BA5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F7119" w:rsidRPr="004E4B9D" w:rsidRDefault="00346BA5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оставлять место очага горения без присмотра до полного прекращения горения (тления);</w:t>
      </w:r>
    </w:p>
    <w:p w:rsidR="008F7119" w:rsidRPr="004E4B9D" w:rsidRDefault="00346BA5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8F7119" w:rsidRPr="004E4B9D">
        <w:rPr>
          <w:rFonts w:ascii="Times New Roman" w:eastAsia="Times New Roman" w:hAnsi="Times New Roman"/>
          <w:sz w:val="32"/>
          <w:szCs w:val="32"/>
        </w:rPr>
        <w:t>располагать легковоспламеняющиеся и горючие жидкости, а также горючие материалы вблизи очага горения.</w:t>
      </w:r>
    </w:p>
    <w:p w:rsidR="008F7119" w:rsidRPr="004E4B9D" w:rsidRDefault="00346BA5" w:rsidP="00B466F6">
      <w:pPr>
        <w:pStyle w:val="ad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6.</w:t>
      </w:r>
      <w:r>
        <w:rPr>
          <w:rFonts w:ascii="Times New Roman" w:eastAsia="Times New Roman" w:hAnsi="Times New Roman"/>
          <w:sz w:val="32"/>
          <w:szCs w:val="32"/>
        </w:rPr>
        <w:tab/>
      </w:r>
      <w:r w:rsidR="008F7119" w:rsidRPr="004E4B9D">
        <w:rPr>
          <w:rFonts w:ascii="Times New Roman" w:eastAsia="Times New Roman" w:hAnsi="Times New Roman"/>
          <w:sz w:val="32"/>
          <w:szCs w:val="32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A2EA4" w:rsidRPr="00A405A4" w:rsidRDefault="00DA2EA4" w:rsidP="00B466F6">
      <w:pPr>
        <w:pStyle w:val="ad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2EA4" w:rsidRPr="00A405A4" w:rsidRDefault="00DA2EA4" w:rsidP="00AC432A">
      <w:pPr>
        <w:pStyle w:val="ad"/>
        <w:ind w:firstLine="708"/>
        <w:jc w:val="both"/>
        <w:rPr>
          <w:rFonts w:ascii="Times New Roman" w:hAnsi="Times New Roman"/>
          <w:b/>
          <w:color w:val="CC3300"/>
          <w:sz w:val="32"/>
          <w:szCs w:val="32"/>
        </w:rPr>
      </w:pPr>
      <w:r w:rsidRPr="00A405A4">
        <w:rPr>
          <w:rFonts w:ascii="Times New Roman" w:hAnsi="Times New Roman"/>
          <w:b/>
          <w:color w:val="CC3300"/>
          <w:sz w:val="32"/>
          <w:szCs w:val="32"/>
        </w:rPr>
        <w:t xml:space="preserve">За неисполнение указанных требований пожарной безопасности, </w:t>
      </w:r>
      <w:bookmarkStart w:id="1" w:name="dst7816"/>
      <w:bookmarkEnd w:id="1"/>
      <w:r w:rsidRPr="00A405A4">
        <w:rPr>
          <w:rFonts w:ascii="Times New Roman" w:hAnsi="Times New Roman"/>
          <w:b/>
          <w:color w:val="CC3300"/>
          <w:sz w:val="32"/>
          <w:szCs w:val="32"/>
        </w:rPr>
        <w:t xml:space="preserve">предусмотрена административная ответственность в виде предупреждения или административного штрафа на граждан - от двух тысяч до трех тысяч рублей.  </w:t>
      </w:r>
    </w:p>
    <w:p w:rsidR="00DA2EA4" w:rsidRPr="00A405A4" w:rsidRDefault="00DA2EA4" w:rsidP="00AC432A">
      <w:pPr>
        <w:pStyle w:val="ad"/>
        <w:ind w:firstLine="708"/>
        <w:jc w:val="both"/>
        <w:rPr>
          <w:rFonts w:ascii="Times New Roman" w:hAnsi="Times New Roman"/>
          <w:b/>
          <w:color w:val="CC3300"/>
          <w:sz w:val="32"/>
          <w:szCs w:val="32"/>
        </w:rPr>
      </w:pPr>
      <w:r w:rsidRPr="00A405A4">
        <w:rPr>
          <w:rFonts w:ascii="Times New Roman" w:hAnsi="Times New Roman"/>
          <w:b/>
          <w:color w:val="CC3300"/>
          <w:sz w:val="32"/>
          <w:szCs w:val="32"/>
        </w:rPr>
        <w:t xml:space="preserve">Те же действия, совершенные в условиях особого противопожарного режима влекут наложение административного штрафа на граждан - от двух тысяч до четырех тысяч рублей. </w:t>
      </w:r>
    </w:p>
    <w:p w:rsidR="00A405A4" w:rsidRPr="00A405A4" w:rsidRDefault="00A405A4" w:rsidP="00AC432A">
      <w:pPr>
        <w:pStyle w:val="ad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A2EA4" w:rsidRPr="004E4B9D" w:rsidRDefault="00DA2EA4" w:rsidP="00AC432A">
      <w:pPr>
        <w:pStyle w:val="ad"/>
        <w:ind w:firstLine="708"/>
        <w:jc w:val="both"/>
        <w:rPr>
          <w:rFonts w:ascii="Times New Roman" w:hAnsi="Times New Roman"/>
          <w:sz w:val="32"/>
          <w:szCs w:val="32"/>
        </w:rPr>
      </w:pPr>
      <w:r w:rsidRPr="004E4B9D">
        <w:rPr>
          <w:rFonts w:ascii="Times New Roman" w:hAnsi="Times New Roman"/>
          <w:sz w:val="32"/>
          <w:szCs w:val="32"/>
        </w:rPr>
        <w:t>В случае</w:t>
      </w:r>
      <w:proofErr w:type="gramStart"/>
      <w:r w:rsidRPr="004E4B9D">
        <w:rPr>
          <w:rFonts w:ascii="Times New Roman" w:hAnsi="Times New Roman"/>
          <w:sz w:val="32"/>
          <w:szCs w:val="32"/>
        </w:rPr>
        <w:t>,</w:t>
      </w:r>
      <w:proofErr w:type="gramEnd"/>
      <w:r w:rsidRPr="004E4B9D">
        <w:rPr>
          <w:rFonts w:ascii="Times New Roman" w:hAnsi="Times New Roman"/>
          <w:sz w:val="32"/>
          <w:szCs w:val="32"/>
        </w:rPr>
        <w:t xml:space="preserve"> если нарушение указанных требований пожарной безопасности повлекло уничтожение или повреждение чужого имущества в крупном размере, совершенные путем неосторожного обращения с огнем или иными источниками повышенной опасности, статьей 168 Уголовного Кодекса Российской Федерации предусматривается уголовная ответственность.</w:t>
      </w:r>
    </w:p>
    <w:p w:rsidR="00DA2EA4" w:rsidRPr="00A405A4" w:rsidRDefault="00DA2EA4" w:rsidP="00B466F6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DA2EA4" w:rsidRPr="00A405A4" w:rsidRDefault="00DA2EA4" w:rsidP="00B466F6">
      <w:pPr>
        <w:pStyle w:val="ad"/>
        <w:jc w:val="both"/>
        <w:rPr>
          <w:rFonts w:ascii="Times New Roman" w:hAnsi="Times New Roman"/>
          <w:b/>
          <w:color w:val="CC3300"/>
          <w:sz w:val="32"/>
          <w:szCs w:val="32"/>
        </w:rPr>
      </w:pPr>
      <w:r w:rsidRPr="00A405A4">
        <w:rPr>
          <w:rFonts w:ascii="Times New Roman" w:hAnsi="Times New Roman"/>
          <w:b/>
          <w:color w:val="CC3300"/>
          <w:sz w:val="32"/>
          <w:szCs w:val="32"/>
        </w:rPr>
        <w:t>Помните, что пренебрежение данными требованиями приводит к возникновению пожара, который может привести к большим материальным потерям и гибели людей!</w:t>
      </w:r>
    </w:p>
    <w:p w:rsidR="00DA2EA4" w:rsidRPr="00A405A4" w:rsidRDefault="00DA2EA4" w:rsidP="00B466F6">
      <w:pPr>
        <w:pStyle w:val="ad"/>
        <w:jc w:val="both"/>
        <w:rPr>
          <w:rFonts w:ascii="Times New Roman" w:hAnsi="Times New Roman"/>
          <w:color w:val="CC3300"/>
          <w:sz w:val="32"/>
          <w:szCs w:val="32"/>
        </w:rPr>
      </w:pPr>
    </w:p>
    <w:p w:rsidR="00A405A4" w:rsidRDefault="00A405A4" w:rsidP="007E63F0">
      <w:pPr>
        <w:pStyle w:val="ad"/>
        <w:jc w:val="both"/>
        <w:rPr>
          <w:rFonts w:ascii="Times New Roman" w:hAnsi="Times New Roman"/>
          <w:b/>
          <w:color w:val="CC3300"/>
          <w:sz w:val="32"/>
          <w:szCs w:val="32"/>
        </w:rPr>
        <w:sectPr w:rsidR="00A405A4" w:rsidSect="00A405A4">
          <w:pgSz w:w="11906" w:h="16838" w:code="9"/>
          <w:pgMar w:top="426" w:right="424" w:bottom="426" w:left="567" w:header="709" w:footer="709" w:gutter="0"/>
          <w:cols w:space="708"/>
          <w:titlePg/>
          <w:docGrid w:linePitch="360"/>
        </w:sectPr>
      </w:pPr>
    </w:p>
    <w:p w:rsidR="00A405A4" w:rsidRDefault="00A405A4" w:rsidP="007E63F0">
      <w:pPr>
        <w:pStyle w:val="ad"/>
        <w:jc w:val="both"/>
        <w:rPr>
          <w:rFonts w:ascii="Times New Roman" w:hAnsi="Times New Roman"/>
          <w:b/>
          <w:color w:val="CC3300"/>
          <w:sz w:val="32"/>
          <w:szCs w:val="32"/>
        </w:rPr>
      </w:pPr>
    </w:p>
    <w:p w:rsidR="007E63F0" w:rsidRPr="00A405A4" w:rsidRDefault="007E63F0" w:rsidP="00A405A4">
      <w:pPr>
        <w:pStyle w:val="ad"/>
        <w:jc w:val="center"/>
        <w:rPr>
          <w:rFonts w:ascii="Times New Roman" w:hAnsi="Times New Roman"/>
          <w:b/>
          <w:color w:val="CC3300"/>
          <w:sz w:val="40"/>
          <w:szCs w:val="40"/>
        </w:rPr>
      </w:pPr>
      <w:r w:rsidRPr="00A405A4">
        <w:rPr>
          <w:rFonts w:ascii="Times New Roman" w:hAnsi="Times New Roman"/>
          <w:b/>
          <w:color w:val="CC3300"/>
          <w:sz w:val="40"/>
          <w:szCs w:val="40"/>
        </w:rPr>
        <w:t>Телефон вызова пожарной охраны 01, 101, 112</w:t>
      </w:r>
    </w:p>
    <w:p w:rsidR="007E63F0" w:rsidRPr="004E4B9D" w:rsidRDefault="007E63F0" w:rsidP="007E63F0">
      <w:pPr>
        <w:pStyle w:val="ad"/>
        <w:jc w:val="both"/>
        <w:rPr>
          <w:rFonts w:ascii="Times New Roman" w:hAnsi="Times New Roman"/>
          <w:sz w:val="32"/>
          <w:szCs w:val="32"/>
        </w:rPr>
      </w:pPr>
    </w:p>
    <w:p w:rsidR="00A405A4" w:rsidRDefault="007E63F0" w:rsidP="007E63F0">
      <w:pPr>
        <w:pStyle w:val="ad"/>
        <w:jc w:val="both"/>
        <w:rPr>
          <w:rFonts w:ascii="Times New Roman" w:hAnsi="Times New Roman"/>
          <w:sz w:val="32"/>
          <w:szCs w:val="32"/>
        </w:rPr>
      </w:pPr>
      <w:r w:rsidRPr="004E4B9D">
        <w:rPr>
          <w:rFonts w:ascii="Times New Roman" w:hAnsi="Times New Roman"/>
          <w:sz w:val="32"/>
          <w:szCs w:val="32"/>
        </w:rPr>
        <w:t xml:space="preserve">Отделение ФГПН СУФПС № 10 МЧС России </w:t>
      </w:r>
    </w:p>
    <w:p w:rsidR="007E63F0" w:rsidRPr="004E4B9D" w:rsidRDefault="00A405A4" w:rsidP="007E63F0">
      <w:pPr>
        <w:pStyle w:val="a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</w:t>
      </w:r>
      <w:r w:rsidR="007E63F0" w:rsidRPr="004E4B9D">
        <w:rPr>
          <w:rFonts w:ascii="Times New Roman" w:hAnsi="Times New Roman"/>
          <w:sz w:val="32"/>
          <w:szCs w:val="32"/>
        </w:rPr>
        <w:t>т. 8-(351-91)-6-25-</w:t>
      </w:r>
      <w:r w:rsidR="007E63F0">
        <w:rPr>
          <w:rFonts w:ascii="Times New Roman" w:hAnsi="Times New Roman"/>
          <w:sz w:val="32"/>
          <w:szCs w:val="32"/>
        </w:rPr>
        <w:t>38</w:t>
      </w:r>
    </w:p>
    <w:p w:rsidR="00A405A4" w:rsidRDefault="00A405A4" w:rsidP="007E63F0">
      <w:pPr>
        <w:pStyle w:val="ad"/>
        <w:jc w:val="both"/>
        <w:rPr>
          <w:rFonts w:ascii="Times New Roman" w:hAnsi="Times New Roman"/>
          <w:sz w:val="32"/>
          <w:szCs w:val="32"/>
        </w:rPr>
      </w:pPr>
    </w:p>
    <w:p w:rsidR="007E63F0" w:rsidRPr="004E4B9D" w:rsidRDefault="007E63F0" w:rsidP="007E63F0">
      <w:pPr>
        <w:pStyle w:val="ad"/>
        <w:jc w:val="both"/>
        <w:rPr>
          <w:rFonts w:ascii="Times New Roman" w:hAnsi="Times New Roman"/>
          <w:sz w:val="32"/>
          <w:szCs w:val="32"/>
        </w:rPr>
      </w:pPr>
      <w:r w:rsidRPr="004E4B9D">
        <w:rPr>
          <w:rFonts w:ascii="Times New Roman" w:hAnsi="Times New Roman"/>
          <w:sz w:val="32"/>
          <w:szCs w:val="32"/>
        </w:rPr>
        <w:t>Телефон доверия СУФПС № 10 МЧС России</w:t>
      </w:r>
      <w:r w:rsidR="00A405A4">
        <w:rPr>
          <w:rFonts w:ascii="Times New Roman" w:hAnsi="Times New Roman"/>
          <w:sz w:val="32"/>
          <w:szCs w:val="32"/>
        </w:rPr>
        <w:t xml:space="preserve"> </w:t>
      </w:r>
    </w:p>
    <w:p w:rsidR="00A405A4" w:rsidRDefault="007E63F0" w:rsidP="00A405A4">
      <w:pPr>
        <w:pStyle w:val="ad"/>
        <w:rPr>
          <w:rFonts w:ascii="Times New Roman" w:hAnsi="Times New Roman"/>
          <w:sz w:val="32"/>
          <w:szCs w:val="32"/>
        </w:rPr>
      </w:pPr>
      <w:r w:rsidRPr="004E4B9D">
        <w:rPr>
          <w:rFonts w:ascii="Times New Roman" w:hAnsi="Times New Roman"/>
          <w:sz w:val="32"/>
          <w:szCs w:val="32"/>
        </w:rPr>
        <w:t>8-(351-91)-6-29-13</w:t>
      </w:r>
    </w:p>
    <w:p w:rsidR="007E63F0" w:rsidRDefault="00A405A4" w:rsidP="00A405A4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2434" cy="3138985"/>
            <wp:effectExtent l="0" t="0" r="0" b="0"/>
            <wp:docPr id="2" name="Рисунок 1" descr="F:\free-png.ru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ee-png.ru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86" cy="31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A5" w:rsidRPr="00CB7ED1" w:rsidRDefault="006A0CA5" w:rsidP="007E63F0">
      <w:pPr>
        <w:pStyle w:val="ad"/>
        <w:jc w:val="both"/>
        <w:rPr>
          <w:rFonts w:ascii="Times New Roman" w:hAnsi="Times New Roman"/>
          <w:sz w:val="16"/>
          <w:szCs w:val="16"/>
        </w:rPr>
      </w:pPr>
    </w:p>
    <w:sectPr w:rsidR="006A0CA5" w:rsidRPr="00CB7ED1" w:rsidSect="00A405A4">
      <w:type w:val="continuous"/>
      <w:pgSz w:w="11906" w:h="16838" w:code="9"/>
      <w:pgMar w:top="426" w:right="424" w:bottom="426" w:left="709" w:header="709" w:footer="709" w:gutter="0"/>
      <w:cols w:num="2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6F" w:rsidRDefault="0021426F" w:rsidP="00F57EF4">
      <w:r>
        <w:separator/>
      </w:r>
    </w:p>
  </w:endnote>
  <w:endnote w:type="continuationSeparator" w:id="0">
    <w:p w:rsidR="0021426F" w:rsidRDefault="0021426F" w:rsidP="00F5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6F" w:rsidRDefault="0021426F" w:rsidP="00F57EF4">
      <w:r>
        <w:separator/>
      </w:r>
    </w:p>
  </w:footnote>
  <w:footnote w:type="continuationSeparator" w:id="0">
    <w:p w:rsidR="0021426F" w:rsidRDefault="0021426F" w:rsidP="00F5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1F"/>
    <w:multiLevelType w:val="hybridMultilevel"/>
    <w:tmpl w:val="E1B0A9EA"/>
    <w:lvl w:ilvl="0" w:tplc="B3A669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54543"/>
    <w:multiLevelType w:val="hybridMultilevel"/>
    <w:tmpl w:val="601A242A"/>
    <w:lvl w:ilvl="0" w:tplc="328438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9653F3E"/>
    <w:multiLevelType w:val="hybridMultilevel"/>
    <w:tmpl w:val="FB3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5C81"/>
    <w:multiLevelType w:val="hybridMultilevel"/>
    <w:tmpl w:val="737CB5D4"/>
    <w:lvl w:ilvl="0" w:tplc="A6549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D2"/>
    <w:rsid w:val="00002EBE"/>
    <w:rsid w:val="00013D01"/>
    <w:rsid w:val="00015B7C"/>
    <w:rsid w:val="00040DF2"/>
    <w:rsid w:val="000413F9"/>
    <w:rsid w:val="00041FF2"/>
    <w:rsid w:val="000513B6"/>
    <w:rsid w:val="000631D7"/>
    <w:rsid w:val="00077CF4"/>
    <w:rsid w:val="00085ED6"/>
    <w:rsid w:val="00096A7C"/>
    <w:rsid w:val="000A0404"/>
    <w:rsid w:val="000A520D"/>
    <w:rsid w:val="000A5411"/>
    <w:rsid w:val="000C02FF"/>
    <w:rsid w:val="000E036B"/>
    <w:rsid w:val="000F2A2E"/>
    <w:rsid w:val="00112C25"/>
    <w:rsid w:val="00114EFE"/>
    <w:rsid w:val="00121CD3"/>
    <w:rsid w:val="00140045"/>
    <w:rsid w:val="00142058"/>
    <w:rsid w:val="001516F5"/>
    <w:rsid w:val="00170D57"/>
    <w:rsid w:val="00170F97"/>
    <w:rsid w:val="001740D6"/>
    <w:rsid w:val="00185808"/>
    <w:rsid w:val="00196A66"/>
    <w:rsid w:val="001B2DE7"/>
    <w:rsid w:val="001C55B1"/>
    <w:rsid w:val="001D616A"/>
    <w:rsid w:val="001D67AB"/>
    <w:rsid w:val="001E6E6E"/>
    <w:rsid w:val="001F6FA6"/>
    <w:rsid w:val="00202F8A"/>
    <w:rsid w:val="00206849"/>
    <w:rsid w:val="002101BB"/>
    <w:rsid w:val="00210C10"/>
    <w:rsid w:val="00212A6C"/>
    <w:rsid w:val="002133F2"/>
    <w:rsid w:val="0021426F"/>
    <w:rsid w:val="00220335"/>
    <w:rsid w:val="00224704"/>
    <w:rsid w:val="00230014"/>
    <w:rsid w:val="00245EA2"/>
    <w:rsid w:val="00247283"/>
    <w:rsid w:val="00253A1F"/>
    <w:rsid w:val="00255AC4"/>
    <w:rsid w:val="00263B3D"/>
    <w:rsid w:val="0028192B"/>
    <w:rsid w:val="0028556A"/>
    <w:rsid w:val="002873DA"/>
    <w:rsid w:val="002A5178"/>
    <w:rsid w:val="002B102D"/>
    <w:rsid w:val="002B49D5"/>
    <w:rsid w:val="002C7DD3"/>
    <w:rsid w:val="002D0831"/>
    <w:rsid w:val="002F09B7"/>
    <w:rsid w:val="00302095"/>
    <w:rsid w:val="0030579F"/>
    <w:rsid w:val="00324C98"/>
    <w:rsid w:val="00333855"/>
    <w:rsid w:val="00346BA5"/>
    <w:rsid w:val="00374CE1"/>
    <w:rsid w:val="003B08D4"/>
    <w:rsid w:val="003B1AE4"/>
    <w:rsid w:val="003C3C9B"/>
    <w:rsid w:val="003C45E6"/>
    <w:rsid w:val="003D3698"/>
    <w:rsid w:val="003D7BD3"/>
    <w:rsid w:val="003E5EE6"/>
    <w:rsid w:val="00412A35"/>
    <w:rsid w:val="004155AE"/>
    <w:rsid w:val="00417548"/>
    <w:rsid w:val="004317A0"/>
    <w:rsid w:val="004375A2"/>
    <w:rsid w:val="00443C91"/>
    <w:rsid w:val="00450126"/>
    <w:rsid w:val="00455F98"/>
    <w:rsid w:val="00462814"/>
    <w:rsid w:val="00462BF4"/>
    <w:rsid w:val="00465DB5"/>
    <w:rsid w:val="004A3018"/>
    <w:rsid w:val="004A4855"/>
    <w:rsid w:val="004C3B05"/>
    <w:rsid w:val="004C48EC"/>
    <w:rsid w:val="004D2EC1"/>
    <w:rsid w:val="004E4B9D"/>
    <w:rsid w:val="00510D22"/>
    <w:rsid w:val="005119F7"/>
    <w:rsid w:val="00536F9E"/>
    <w:rsid w:val="00547D6A"/>
    <w:rsid w:val="00552EEF"/>
    <w:rsid w:val="0055703C"/>
    <w:rsid w:val="00573DFA"/>
    <w:rsid w:val="00582D98"/>
    <w:rsid w:val="00583196"/>
    <w:rsid w:val="00585E1E"/>
    <w:rsid w:val="00596C12"/>
    <w:rsid w:val="005A0F5B"/>
    <w:rsid w:val="005C60E2"/>
    <w:rsid w:val="005E423B"/>
    <w:rsid w:val="006312D1"/>
    <w:rsid w:val="00633B8C"/>
    <w:rsid w:val="00644826"/>
    <w:rsid w:val="00660F86"/>
    <w:rsid w:val="00666317"/>
    <w:rsid w:val="00671A19"/>
    <w:rsid w:val="00671F74"/>
    <w:rsid w:val="00674BEB"/>
    <w:rsid w:val="006A0CA5"/>
    <w:rsid w:val="006B08E1"/>
    <w:rsid w:val="006B27D1"/>
    <w:rsid w:val="006D42FD"/>
    <w:rsid w:val="006D52B2"/>
    <w:rsid w:val="006D6893"/>
    <w:rsid w:val="006E136D"/>
    <w:rsid w:val="006F7B84"/>
    <w:rsid w:val="00700628"/>
    <w:rsid w:val="00704DC0"/>
    <w:rsid w:val="00720233"/>
    <w:rsid w:val="00733843"/>
    <w:rsid w:val="00736E4D"/>
    <w:rsid w:val="00751D20"/>
    <w:rsid w:val="007545EB"/>
    <w:rsid w:val="00775505"/>
    <w:rsid w:val="00795F5F"/>
    <w:rsid w:val="007A2D70"/>
    <w:rsid w:val="007A5DCE"/>
    <w:rsid w:val="007A6846"/>
    <w:rsid w:val="007C00B6"/>
    <w:rsid w:val="007C03F8"/>
    <w:rsid w:val="007C069B"/>
    <w:rsid w:val="007C06D2"/>
    <w:rsid w:val="007C19FB"/>
    <w:rsid w:val="007D3086"/>
    <w:rsid w:val="007E0C0F"/>
    <w:rsid w:val="007E1EA8"/>
    <w:rsid w:val="007E63F0"/>
    <w:rsid w:val="007F1788"/>
    <w:rsid w:val="007F2626"/>
    <w:rsid w:val="00807D9D"/>
    <w:rsid w:val="00813CB6"/>
    <w:rsid w:val="00814A62"/>
    <w:rsid w:val="008430B0"/>
    <w:rsid w:val="008668B7"/>
    <w:rsid w:val="008702FC"/>
    <w:rsid w:val="00875CE2"/>
    <w:rsid w:val="008A3707"/>
    <w:rsid w:val="008C1938"/>
    <w:rsid w:val="008E2026"/>
    <w:rsid w:val="008F7119"/>
    <w:rsid w:val="008F7BC5"/>
    <w:rsid w:val="00902C08"/>
    <w:rsid w:val="00905456"/>
    <w:rsid w:val="009165DD"/>
    <w:rsid w:val="00916A9E"/>
    <w:rsid w:val="00924E68"/>
    <w:rsid w:val="0092707E"/>
    <w:rsid w:val="00936AD8"/>
    <w:rsid w:val="00942614"/>
    <w:rsid w:val="00944167"/>
    <w:rsid w:val="00950FEA"/>
    <w:rsid w:val="00952018"/>
    <w:rsid w:val="00953C8E"/>
    <w:rsid w:val="009578AC"/>
    <w:rsid w:val="0096333C"/>
    <w:rsid w:val="00970BC1"/>
    <w:rsid w:val="00997A77"/>
    <w:rsid w:val="009B2477"/>
    <w:rsid w:val="009B76AF"/>
    <w:rsid w:val="009C02FC"/>
    <w:rsid w:val="009C251B"/>
    <w:rsid w:val="009C36E4"/>
    <w:rsid w:val="009C37E3"/>
    <w:rsid w:val="009C6468"/>
    <w:rsid w:val="009D6DB6"/>
    <w:rsid w:val="009E060D"/>
    <w:rsid w:val="009E2E90"/>
    <w:rsid w:val="009E6DBE"/>
    <w:rsid w:val="009F4291"/>
    <w:rsid w:val="009F4A51"/>
    <w:rsid w:val="009F6883"/>
    <w:rsid w:val="009F7804"/>
    <w:rsid w:val="00A024A4"/>
    <w:rsid w:val="00A154D7"/>
    <w:rsid w:val="00A32746"/>
    <w:rsid w:val="00A405A4"/>
    <w:rsid w:val="00A46B59"/>
    <w:rsid w:val="00A5020A"/>
    <w:rsid w:val="00A64B1C"/>
    <w:rsid w:val="00A65906"/>
    <w:rsid w:val="00A73C48"/>
    <w:rsid w:val="00A75C71"/>
    <w:rsid w:val="00A85388"/>
    <w:rsid w:val="00A9460E"/>
    <w:rsid w:val="00AC3E09"/>
    <w:rsid w:val="00AC432A"/>
    <w:rsid w:val="00AD7234"/>
    <w:rsid w:val="00AF4A1A"/>
    <w:rsid w:val="00B21FA7"/>
    <w:rsid w:val="00B33191"/>
    <w:rsid w:val="00B33872"/>
    <w:rsid w:val="00B40111"/>
    <w:rsid w:val="00B4624E"/>
    <w:rsid w:val="00B466F6"/>
    <w:rsid w:val="00B57223"/>
    <w:rsid w:val="00B61A17"/>
    <w:rsid w:val="00B62CEA"/>
    <w:rsid w:val="00B7044E"/>
    <w:rsid w:val="00B750A2"/>
    <w:rsid w:val="00BA041F"/>
    <w:rsid w:val="00BA1C1A"/>
    <w:rsid w:val="00BB7380"/>
    <w:rsid w:val="00BB7665"/>
    <w:rsid w:val="00BD3DD7"/>
    <w:rsid w:val="00BD552F"/>
    <w:rsid w:val="00BE278B"/>
    <w:rsid w:val="00BE3A6C"/>
    <w:rsid w:val="00BF420B"/>
    <w:rsid w:val="00C33DF1"/>
    <w:rsid w:val="00C35BFE"/>
    <w:rsid w:val="00C40E2E"/>
    <w:rsid w:val="00C54C78"/>
    <w:rsid w:val="00C70B4E"/>
    <w:rsid w:val="00C74B53"/>
    <w:rsid w:val="00C76C81"/>
    <w:rsid w:val="00C93C1F"/>
    <w:rsid w:val="00CA5149"/>
    <w:rsid w:val="00CB2333"/>
    <w:rsid w:val="00CB7ED1"/>
    <w:rsid w:val="00D25CB3"/>
    <w:rsid w:val="00D277EB"/>
    <w:rsid w:val="00D30FD9"/>
    <w:rsid w:val="00D45D7A"/>
    <w:rsid w:val="00D47AA4"/>
    <w:rsid w:val="00D53CF8"/>
    <w:rsid w:val="00D560FA"/>
    <w:rsid w:val="00D63681"/>
    <w:rsid w:val="00D67005"/>
    <w:rsid w:val="00D714C6"/>
    <w:rsid w:val="00D73ABE"/>
    <w:rsid w:val="00D749C8"/>
    <w:rsid w:val="00D7533A"/>
    <w:rsid w:val="00D85B99"/>
    <w:rsid w:val="00D9457A"/>
    <w:rsid w:val="00D95C88"/>
    <w:rsid w:val="00DA2EA4"/>
    <w:rsid w:val="00DA6F30"/>
    <w:rsid w:val="00DB0C29"/>
    <w:rsid w:val="00DB6D99"/>
    <w:rsid w:val="00DC5BF6"/>
    <w:rsid w:val="00DC72E8"/>
    <w:rsid w:val="00DE548E"/>
    <w:rsid w:val="00DE64F8"/>
    <w:rsid w:val="00E12D6D"/>
    <w:rsid w:val="00E15604"/>
    <w:rsid w:val="00E168BF"/>
    <w:rsid w:val="00E2186A"/>
    <w:rsid w:val="00E264FA"/>
    <w:rsid w:val="00E378BE"/>
    <w:rsid w:val="00E42DCA"/>
    <w:rsid w:val="00E4753B"/>
    <w:rsid w:val="00E615F3"/>
    <w:rsid w:val="00E618D9"/>
    <w:rsid w:val="00E61A7B"/>
    <w:rsid w:val="00E72B09"/>
    <w:rsid w:val="00E8372B"/>
    <w:rsid w:val="00E919DD"/>
    <w:rsid w:val="00E94FAC"/>
    <w:rsid w:val="00E9765D"/>
    <w:rsid w:val="00E97EC8"/>
    <w:rsid w:val="00EA2E57"/>
    <w:rsid w:val="00EB2855"/>
    <w:rsid w:val="00EC2231"/>
    <w:rsid w:val="00EE1EA3"/>
    <w:rsid w:val="00EE4A4C"/>
    <w:rsid w:val="00EE5320"/>
    <w:rsid w:val="00EF0B2F"/>
    <w:rsid w:val="00EF49AB"/>
    <w:rsid w:val="00EF573C"/>
    <w:rsid w:val="00F0152D"/>
    <w:rsid w:val="00F03ABE"/>
    <w:rsid w:val="00F07BE1"/>
    <w:rsid w:val="00F105B6"/>
    <w:rsid w:val="00F128BF"/>
    <w:rsid w:val="00F30358"/>
    <w:rsid w:val="00F43052"/>
    <w:rsid w:val="00F57EF4"/>
    <w:rsid w:val="00F9531B"/>
    <w:rsid w:val="00FB0313"/>
    <w:rsid w:val="00FC5138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6D2"/>
  </w:style>
  <w:style w:type="paragraph" w:styleId="2">
    <w:name w:val="heading 2"/>
    <w:basedOn w:val="a"/>
    <w:next w:val="a"/>
    <w:qFormat/>
    <w:rsid w:val="007C06D2"/>
    <w:pPr>
      <w:keepNext/>
      <w:ind w:left="1593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6D2"/>
    <w:pPr>
      <w:jc w:val="both"/>
    </w:pPr>
    <w:rPr>
      <w:sz w:val="26"/>
    </w:rPr>
  </w:style>
  <w:style w:type="paragraph" w:styleId="a5">
    <w:name w:val="Body Text Indent"/>
    <w:basedOn w:val="a"/>
    <w:link w:val="a6"/>
    <w:rsid w:val="007C06D2"/>
    <w:pPr>
      <w:tabs>
        <w:tab w:val="left" w:pos="426"/>
      </w:tabs>
      <w:ind w:left="284"/>
      <w:jc w:val="center"/>
    </w:pPr>
    <w:rPr>
      <w:rFonts w:ascii="Garamond" w:hAnsi="Garamond"/>
      <w:sz w:val="16"/>
    </w:rPr>
  </w:style>
  <w:style w:type="paragraph" w:styleId="a7">
    <w:name w:val="Title"/>
    <w:basedOn w:val="a"/>
    <w:link w:val="a8"/>
    <w:qFormat/>
    <w:rsid w:val="007C06D2"/>
    <w:pPr>
      <w:jc w:val="center"/>
    </w:pPr>
    <w:rPr>
      <w:b/>
      <w:sz w:val="28"/>
    </w:rPr>
  </w:style>
  <w:style w:type="paragraph" w:styleId="a9">
    <w:name w:val="Subtitle"/>
    <w:basedOn w:val="a"/>
    <w:link w:val="aa"/>
    <w:qFormat/>
    <w:rsid w:val="007C06D2"/>
    <w:pPr>
      <w:jc w:val="center"/>
    </w:pPr>
    <w:rPr>
      <w:b/>
      <w:sz w:val="24"/>
    </w:rPr>
  </w:style>
  <w:style w:type="paragraph" w:styleId="20">
    <w:name w:val="Body Text Indent 2"/>
    <w:basedOn w:val="a"/>
    <w:rsid w:val="002101B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2101B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E2E90"/>
    <w:rPr>
      <w:color w:val="0000FF"/>
      <w:u w:val="single"/>
    </w:rPr>
  </w:style>
  <w:style w:type="paragraph" w:styleId="ad">
    <w:name w:val="No Spacing"/>
    <w:uiPriority w:val="1"/>
    <w:qFormat/>
    <w:rsid w:val="00BD3DD7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41FF2"/>
    <w:rPr>
      <w:i/>
      <w:iCs/>
    </w:rPr>
  </w:style>
  <w:style w:type="paragraph" w:customStyle="1" w:styleId="consplusnormal">
    <w:name w:val="consplusnormal"/>
    <w:basedOn w:val="a"/>
    <w:rsid w:val="0028192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15B7C"/>
  </w:style>
  <w:style w:type="paragraph" w:styleId="af">
    <w:name w:val="Normal (Web)"/>
    <w:basedOn w:val="a"/>
    <w:uiPriority w:val="99"/>
    <w:unhideWhenUsed/>
    <w:rsid w:val="00E12D6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E12D6D"/>
    <w:rPr>
      <w:b/>
      <w:bCs/>
    </w:rPr>
  </w:style>
  <w:style w:type="paragraph" w:styleId="af1">
    <w:name w:val="List Paragraph"/>
    <w:basedOn w:val="a"/>
    <w:uiPriority w:val="34"/>
    <w:qFormat/>
    <w:rsid w:val="00F57EF4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F57E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7EF4"/>
  </w:style>
  <w:style w:type="paragraph" w:styleId="af4">
    <w:name w:val="footer"/>
    <w:basedOn w:val="a"/>
    <w:link w:val="af5"/>
    <w:rsid w:val="00F57E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57EF4"/>
  </w:style>
  <w:style w:type="character" w:customStyle="1" w:styleId="a4">
    <w:name w:val="Основной текст Знак"/>
    <w:basedOn w:val="a0"/>
    <w:link w:val="a3"/>
    <w:rsid w:val="00B21FA7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21FA7"/>
    <w:rPr>
      <w:rFonts w:ascii="Garamond" w:hAnsi="Garamond"/>
      <w:sz w:val="16"/>
    </w:rPr>
  </w:style>
  <w:style w:type="character" w:customStyle="1" w:styleId="a8">
    <w:name w:val="Название Знак"/>
    <w:basedOn w:val="a0"/>
    <w:link w:val="a7"/>
    <w:rsid w:val="00B21FA7"/>
    <w:rPr>
      <w:b/>
      <w:sz w:val="28"/>
    </w:rPr>
  </w:style>
  <w:style w:type="character" w:customStyle="1" w:styleId="aa">
    <w:name w:val="Подзаголовок Знак"/>
    <w:basedOn w:val="a0"/>
    <w:link w:val="a9"/>
    <w:rsid w:val="00B21FA7"/>
    <w:rPr>
      <w:b/>
      <w:sz w:val="24"/>
    </w:rPr>
  </w:style>
  <w:style w:type="character" w:customStyle="1" w:styleId="af6">
    <w:name w:val="Гипертекстовая ссылка"/>
    <w:basedOn w:val="a0"/>
    <w:uiPriority w:val="99"/>
    <w:rsid w:val="005A0F5B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5A0F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5A0F5B"/>
    <w:rPr>
      <w:i/>
      <w:iCs/>
    </w:rPr>
  </w:style>
  <w:style w:type="table" w:styleId="af9">
    <w:name w:val="Table Grid"/>
    <w:basedOn w:val="a1"/>
    <w:uiPriority w:val="39"/>
    <w:rsid w:val="00BE3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8F71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959B-33DC-413F-8969-16EE33A1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2018-04-26T11:51:00Z</cp:lastPrinted>
  <dcterms:created xsi:type="dcterms:W3CDTF">2021-04-19T10:52:00Z</dcterms:created>
  <dcterms:modified xsi:type="dcterms:W3CDTF">2022-04-20T05:54:00Z</dcterms:modified>
</cp:coreProperties>
</file>