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3A" w:rsidRPr="00D4563A" w:rsidRDefault="00D4563A" w:rsidP="00D456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563A">
        <w:rPr>
          <w:rFonts w:ascii="Arial" w:eastAsia="Times New Roman" w:hAnsi="Arial" w:cs="Arial"/>
          <w:sz w:val="20"/>
          <w:szCs w:val="20"/>
        </w:rPr>
        <w:t>Договор N02-****-20**_Б</w:t>
      </w:r>
      <w:proofErr w:type="gramStart"/>
      <w:r w:rsidRPr="00D4563A">
        <w:rPr>
          <w:rFonts w:ascii="Arial" w:eastAsia="Times New Roman" w:hAnsi="Arial" w:cs="Arial"/>
          <w:sz w:val="20"/>
          <w:szCs w:val="20"/>
        </w:rPr>
        <w:t>Т(</w:t>
      </w:r>
      <w:proofErr w:type="spellStart"/>
      <w:proofErr w:type="gramEnd"/>
      <w:r w:rsidRPr="00D4563A">
        <w:rPr>
          <w:rFonts w:ascii="Arial" w:eastAsia="Times New Roman" w:hAnsi="Arial" w:cs="Arial"/>
          <w:sz w:val="20"/>
          <w:szCs w:val="20"/>
        </w:rPr>
        <w:t>безлимитный</w:t>
      </w:r>
      <w:proofErr w:type="spellEnd"/>
      <w:r w:rsidRPr="00D4563A">
        <w:rPr>
          <w:rFonts w:ascii="Arial" w:eastAsia="Times New Roman" w:hAnsi="Arial" w:cs="Arial"/>
          <w:sz w:val="20"/>
          <w:szCs w:val="20"/>
        </w:rPr>
        <w:t xml:space="preserve"> тариф)</w:t>
      </w:r>
      <w:r w:rsidRPr="00D4563A">
        <w:rPr>
          <w:rFonts w:ascii="Arial" w:eastAsia="Times New Roman" w:hAnsi="Arial" w:cs="Arial"/>
          <w:sz w:val="20"/>
          <w:szCs w:val="20"/>
        </w:rPr>
        <w:br/>
        <w:t xml:space="preserve">на оказание услуг связи </w:t>
      </w:r>
      <w:proofErr w:type="spellStart"/>
      <w:r w:rsidRPr="00D4563A">
        <w:rPr>
          <w:rFonts w:ascii="Arial" w:eastAsia="Times New Roman" w:hAnsi="Arial" w:cs="Arial"/>
          <w:sz w:val="20"/>
          <w:szCs w:val="20"/>
        </w:rPr>
        <w:t>телематических</w:t>
      </w:r>
      <w:proofErr w:type="spellEnd"/>
      <w:r w:rsidRPr="00D4563A">
        <w:rPr>
          <w:rFonts w:ascii="Arial" w:eastAsia="Times New Roman" w:hAnsi="Arial" w:cs="Arial"/>
          <w:sz w:val="20"/>
          <w:szCs w:val="20"/>
        </w:rPr>
        <w:t xml:space="preserve"> служб, по передаче данных и организации доступа в сеть Интернет.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D4563A" w:rsidRPr="00D4563A" w:rsidTr="00D4563A">
        <w:trPr>
          <w:tblCellSpacing w:w="0" w:type="dxa"/>
          <w:jc w:val="center"/>
        </w:trPr>
        <w:tc>
          <w:tcPr>
            <w:tcW w:w="2500" w:type="pct"/>
            <w:hideMark/>
          </w:tcPr>
          <w:p w:rsidR="00D4563A" w:rsidRPr="00D4563A" w:rsidRDefault="00D4563A" w:rsidP="00D45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63A">
              <w:rPr>
                <w:rFonts w:ascii="Times New Roman" w:eastAsia="Times New Roman" w:hAnsi="Times New Roman" w:cs="Times New Roman"/>
                <w:sz w:val="20"/>
                <w:szCs w:val="20"/>
              </w:rPr>
              <w:t>г. Трехгорный</w:t>
            </w:r>
          </w:p>
        </w:tc>
        <w:tc>
          <w:tcPr>
            <w:tcW w:w="2500" w:type="pct"/>
            <w:hideMark/>
          </w:tcPr>
          <w:p w:rsidR="00D4563A" w:rsidRPr="00D4563A" w:rsidRDefault="00D4563A" w:rsidP="00D456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63A">
              <w:rPr>
                <w:rFonts w:ascii="Times New Roman" w:eastAsia="Times New Roman" w:hAnsi="Times New Roman" w:cs="Times New Roman"/>
                <w:sz w:val="20"/>
                <w:szCs w:val="20"/>
              </w:rPr>
              <w:t>«___» ______________ 20**</w:t>
            </w:r>
          </w:p>
        </w:tc>
      </w:tr>
    </w:tbl>
    <w:p w:rsidR="00D4563A" w:rsidRPr="00D4563A" w:rsidRDefault="00D4563A" w:rsidP="00D456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D4563A">
        <w:rPr>
          <w:rFonts w:ascii="Arial" w:eastAsia="Times New Roman" w:hAnsi="Arial" w:cs="Arial"/>
          <w:sz w:val="20"/>
          <w:szCs w:val="20"/>
        </w:rPr>
        <w:t xml:space="preserve">Общество с ограниченной ответственностью "Телерадиокомпания "Трехгорные вещательные системы", именуемое в дальнейшем "Оператор", в лице директора Воробьевой Марии Юрьевны, действующей на основании Устава и лицензий Федеральной службы по надзору в сфере связи, информационных технологий и массовых коммуникаций N 132645 на предоставление </w:t>
      </w:r>
      <w:proofErr w:type="spellStart"/>
      <w:r w:rsidRPr="00D4563A">
        <w:rPr>
          <w:rFonts w:ascii="Arial" w:eastAsia="Times New Roman" w:hAnsi="Arial" w:cs="Arial"/>
          <w:sz w:val="20"/>
          <w:szCs w:val="20"/>
        </w:rPr>
        <w:t>телематических</w:t>
      </w:r>
      <w:proofErr w:type="spellEnd"/>
      <w:r w:rsidRPr="00D4563A">
        <w:rPr>
          <w:rFonts w:ascii="Arial" w:eastAsia="Times New Roman" w:hAnsi="Arial" w:cs="Arial"/>
          <w:sz w:val="20"/>
          <w:szCs w:val="20"/>
        </w:rPr>
        <w:t xml:space="preserve"> услуг связи и N 157266 на предоставление услуг связи в сети передачи данных, за исключением передачи голосовой информации, с</w:t>
      </w:r>
      <w:proofErr w:type="gramEnd"/>
      <w:r w:rsidRPr="00D4563A">
        <w:rPr>
          <w:rFonts w:ascii="Arial" w:eastAsia="Times New Roman" w:hAnsi="Arial" w:cs="Arial"/>
          <w:sz w:val="20"/>
          <w:szCs w:val="20"/>
        </w:rPr>
        <w:t xml:space="preserve"> одной стороны и пользователь - физическое лицо _____________________________________________________, именуемы</w:t>
      </w:r>
      <w:proofErr w:type="gramStart"/>
      <w:r w:rsidRPr="00D4563A">
        <w:rPr>
          <w:rFonts w:ascii="Arial" w:eastAsia="Times New Roman" w:hAnsi="Arial" w:cs="Arial"/>
          <w:sz w:val="20"/>
          <w:szCs w:val="20"/>
        </w:rPr>
        <w:t>й(</w:t>
      </w:r>
      <w:proofErr w:type="spellStart"/>
      <w:proofErr w:type="gramEnd"/>
      <w:r w:rsidRPr="00D4563A">
        <w:rPr>
          <w:rFonts w:ascii="Arial" w:eastAsia="Times New Roman" w:hAnsi="Arial" w:cs="Arial"/>
          <w:sz w:val="20"/>
          <w:szCs w:val="20"/>
        </w:rPr>
        <w:t>ая</w:t>
      </w:r>
      <w:proofErr w:type="spellEnd"/>
      <w:r w:rsidRPr="00D4563A">
        <w:rPr>
          <w:rFonts w:ascii="Arial" w:eastAsia="Times New Roman" w:hAnsi="Arial" w:cs="Arial"/>
          <w:sz w:val="20"/>
          <w:szCs w:val="20"/>
        </w:rPr>
        <w:t>) в дальнейш</w:t>
      </w:r>
      <w:r>
        <w:rPr>
          <w:rFonts w:ascii="Arial" w:eastAsia="Times New Roman" w:hAnsi="Arial" w:cs="Arial"/>
          <w:sz w:val="20"/>
          <w:szCs w:val="20"/>
        </w:rPr>
        <w:t>ем "Абонент", действующий(</w:t>
      </w:r>
      <w:proofErr w:type="spellStart"/>
      <w:r>
        <w:rPr>
          <w:rFonts w:ascii="Arial" w:eastAsia="Times New Roman" w:hAnsi="Arial" w:cs="Arial"/>
          <w:sz w:val="20"/>
          <w:szCs w:val="20"/>
        </w:rPr>
        <w:t>ая</w:t>
      </w:r>
      <w:proofErr w:type="spellEnd"/>
      <w:r>
        <w:rPr>
          <w:rFonts w:ascii="Arial" w:eastAsia="Times New Roman" w:hAnsi="Arial" w:cs="Arial"/>
          <w:sz w:val="20"/>
          <w:szCs w:val="20"/>
        </w:rPr>
        <w:t>)</w:t>
      </w:r>
      <w:r w:rsidRPr="00D4563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4563A">
        <w:rPr>
          <w:rFonts w:ascii="Arial" w:eastAsia="Times New Roman" w:hAnsi="Arial" w:cs="Arial"/>
          <w:sz w:val="20"/>
          <w:szCs w:val="20"/>
        </w:rPr>
        <w:t>от</w:t>
      </w:r>
      <w:proofErr w:type="spellEnd"/>
      <w:r w:rsidRPr="00D4563A">
        <w:rPr>
          <w:rFonts w:ascii="Arial" w:eastAsia="Times New Roman" w:hAnsi="Arial" w:cs="Arial"/>
          <w:sz w:val="20"/>
          <w:szCs w:val="20"/>
        </w:rPr>
        <w:t xml:space="preserve"> собственного имени с другой стороны, заключили настоящий договор о нижеследующем: </w:t>
      </w:r>
    </w:p>
    <w:p w:rsidR="00D4563A" w:rsidRPr="00D4563A" w:rsidRDefault="00D4563A" w:rsidP="00D456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b/>
          <w:bCs/>
          <w:sz w:val="20"/>
          <w:szCs w:val="20"/>
        </w:rPr>
        <w:t>1. ПРЕДМЕТ ДОГОВОРА</w:t>
      </w:r>
      <w:r w:rsidRPr="00D4563A">
        <w:rPr>
          <w:rFonts w:ascii="Arial" w:eastAsia="Times New Roman" w:hAnsi="Arial" w:cs="Arial"/>
          <w:sz w:val="20"/>
          <w:szCs w:val="20"/>
        </w:rPr>
        <w:br/>
        <w:t xml:space="preserve">1.1. </w:t>
      </w:r>
      <w:proofErr w:type="gramStart"/>
      <w:r w:rsidRPr="00D4563A">
        <w:rPr>
          <w:rFonts w:ascii="Arial" w:eastAsia="Times New Roman" w:hAnsi="Arial" w:cs="Arial"/>
          <w:sz w:val="20"/>
          <w:szCs w:val="20"/>
        </w:rPr>
        <w:t xml:space="preserve">Оператор предоставляет Абоненту услуги доступа к собственной сети передачи данных для оказания услуг </w:t>
      </w:r>
      <w:proofErr w:type="spellStart"/>
      <w:r w:rsidRPr="00D4563A">
        <w:rPr>
          <w:rFonts w:ascii="Arial" w:eastAsia="Times New Roman" w:hAnsi="Arial" w:cs="Arial"/>
          <w:sz w:val="20"/>
          <w:szCs w:val="20"/>
        </w:rPr>
        <w:t>телематических</w:t>
      </w:r>
      <w:proofErr w:type="spellEnd"/>
      <w:r w:rsidRPr="00D4563A">
        <w:rPr>
          <w:rFonts w:ascii="Arial" w:eastAsia="Times New Roman" w:hAnsi="Arial" w:cs="Arial"/>
          <w:sz w:val="20"/>
          <w:szCs w:val="20"/>
        </w:rPr>
        <w:t xml:space="preserve"> служб (доступ в сеть Интернет) и передачи данных в объеме, предусмотренном настоящим договором, а Абонент пользуется этими услугами и оплачивает их в соответствии с действующим у Оператора Прейскурантом (Приложение N 1 к настоящему договору) и Правилами пользования Услугами (далее в тексте Договора "Правила"), размещенными на официальном</w:t>
      </w:r>
      <w:proofErr w:type="gramEnd"/>
      <w:r w:rsidRPr="00D4563A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D4563A">
        <w:rPr>
          <w:rFonts w:ascii="Arial" w:eastAsia="Times New Roman" w:hAnsi="Arial" w:cs="Arial"/>
          <w:sz w:val="20"/>
          <w:szCs w:val="20"/>
        </w:rPr>
        <w:t>сайте</w:t>
      </w:r>
      <w:proofErr w:type="gramEnd"/>
      <w:r w:rsidRPr="00D4563A">
        <w:rPr>
          <w:rFonts w:ascii="Arial" w:eastAsia="Times New Roman" w:hAnsi="Arial" w:cs="Arial"/>
          <w:sz w:val="20"/>
          <w:szCs w:val="20"/>
        </w:rPr>
        <w:t xml:space="preserve"> Оператора в сети Интернет - </w:t>
      </w:r>
      <w:proofErr w:type="spellStart"/>
      <w:r w:rsidRPr="00D4563A">
        <w:rPr>
          <w:rFonts w:ascii="Arial" w:eastAsia="Times New Roman" w:hAnsi="Arial" w:cs="Arial"/>
          <w:sz w:val="20"/>
          <w:szCs w:val="20"/>
        </w:rPr>
        <w:t>trktvs.info</w:t>
      </w:r>
      <w:proofErr w:type="spellEnd"/>
      <w:r w:rsidRPr="00D4563A">
        <w:rPr>
          <w:rFonts w:ascii="Arial" w:eastAsia="Times New Roman" w:hAnsi="Arial" w:cs="Arial"/>
          <w:sz w:val="20"/>
          <w:szCs w:val="20"/>
        </w:rPr>
        <w:t xml:space="preserve"> (далее - сайт).</w:t>
      </w:r>
      <w:r w:rsidRPr="00D4563A">
        <w:rPr>
          <w:rFonts w:ascii="Arial" w:eastAsia="Times New Roman" w:hAnsi="Arial" w:cs="Arial"/>
          <w:sz w:val="20"/>
          <w:szCs w:val="20"/>
        </w:rPr>
        <w:br/>
        <w:t xml:space="preserve">1.2. В услуги входит подключение Абоненту сети Интернет в помещении Абонента к одной </w:t>
      </w:r>
      <w:proofErr w:type="spellStart"/>
      <w:r w:rsidRPr="00D4563A">
        <w:rPr>
          <w:rFonts w:ascii="Arial" w:eastAsia="Times New Roman" w:hAnsi="Arial" w:cs="Arial"/>
          <w:sz w:val="20"/>
          <w:szCs w:val="20"/>
        </w:rPr>
        <w:t>удинице</w:t>
      </w:r>
      <w:proofErr w:type="spellEnd"/>
      <w:r w:rsidRPr="00D4563A">
        <w:rPr>
          <w:rFonts w:ascii="Arial" w:eastAsia="Times New Roman" w:hAnsi="Arial" w:cs="Arial"/>
          <w:sz w:val="20"/>
          <w:szCs w:val="20"/>
        </w:rPr>
        <w:t xml:space="preserve"> (точке) оборудования (приемника), принадлежащего Оператору и передаваемого Абоненту во временное пользование, либо принадлежащего Абоненту, его настройка и проверка работы, т.е. получение сигнала сети Интерне</w:t>
      </w:r>
      <w:proofErr w:type="gramStart"/>
      <w:r w:rsidRPr="00D4563A">
        <w:rPr>
          <w:rFonts w:ascii="Arial" w:eastAsia="Times New Roman" w:hAnsi="Arial" w:cs="Arial"/>
          <w:sz w:val="20"/>
          <w:szCs w:val="20"/>
        </w:rPr>
        <w:t>т(</w:t>
      </w:r>
      <w:proofErr w:type="gramEnd"/>
      <w:r w:rsidRPr="00D4563A">
        <w:rPr>
          <w:rFonts w:ascii="Arial" w:eastAsia="Times New Roman" w:hAnsi="Arial" w:cs="Arial"/>
          <w:sz w:val="20"/>
          <w:szCs w:val="20"/>
        </w:rPr>
        <w:t>согласно прейскуранта, действующего на предприятии).</w:t>
      </w:r>
      <w:r w:rsidRPr="00D4563A">
        <w:rPr>
          <w:rFonts w:ascii="Arial" w:eastAsia="Times New Roman" w:hAnsi="Arial" w:cs="Arial"/>
          <w:sz w:val="20"/>
          <w:szCs w:val="20"/>
        </w:rPr>
        <w:br/>
        <w:t>1.3. В состав услуг не входит:</w:t>
      </w:r>
    </w:p>
    <w:p w:rsidR="00D4563A" w:rsidRPr="00D4563A" w:rsidRDefault="00D4563A" w:rsidP="00D456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sz w:val="20"/>
          <w:szCs w:val="20"/>
        </w:rPr>
        <w:t>- настройка (за исключением случаев, когда первоначальная настройка входит в состав услуги) и (или) диагностика персонального компьютера и программного обеспечения Абонента как в офисе Оператора, так и с выездом к Абоненту,</w:t>
      </w:r>
    </w:p>
    <w:p w:rsidR="00D4563A" w:rsidRPr="00D4563A" w:rsidRDefault="00D4563A" w:rsidP="00D456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sz w:val="20"/>
          <w:szCs w:val="20"/>
        </w:rPr>
        <w:t>- обучение навыкам работы в сети Интернет,</w:t>
      </w:r>
    </w:p>
    <w:p w:rsidR="00D4563A" w:rsidRPr="00D4563A" w:rsidRDefault="00D4563A" w:rsidP="00D456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sz w:val="20"/>
          <w:szCs w:val="20"/>
        </w:rPr>
        <w:t>- установление программ - антивирусов,</w:t>
      </w:r>
    </w:p>
    <w:p w:rsidR="00D4563A" w:rsidRPr="00D4563A" w:rsidRDefault="00D4563A" w:rsidP="00D456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sz w:val="20"/>
          <w:szCs w:val="20"/>
        </w:rPr>
        <w:t>- подключение иного оборудования для пользования сети Интернет, за исключением персонального компьютера,</w:t>
      </w:r>
    </w:p>
    <w:p w:rsidR="00D4563A" w:rsidRPr="00D4563A" w:rsidRDefault="00D4563A" w:rsidP="00D456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sz w:val="20"/>
          <w:szCs w:val="20"/>
        </w:rPr>
        <w:t>- перепрограммирование оборудования в случае его заражения вирусами через сеть Интернет.</w:t>
      </w:r>
    </w:p>
    <w:p w:rsidR="00D4563A" w:rsidRPr="00D4563A" w:rsidRDefault="00D4563A" w:rsidP="00D456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sz w:val="20"/>
          <w:szCs w:val="20"/>
        </w:rPr>
        <w:br/>
        <w:t xml:space="preserve">1.4. При передаче Оператором Абоненту во временное пользование оборудования, являющегося собственностью Оператора, акт приема-передачи к договору является его неотъемлемой частью. Характеристики и дополнительная информация передаваемого оборудования указаны в акте. </w:t>
      </w:r>
    </w:p>
    <w:p w:rsidR="00D4563A" w:rsidRPr="00D4563A" w:rsidRDefault="00D4563A" w:rsidP="00D456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b/>
          <w:bCs/>
          <w:sz w:val="20"/>
          <w:szCs w:val="20"/>
        </w:rPr>
        <w:t>2. ПРАВА И ОБЯЗАННОСТИ СТОРОН</w:t>
      </w:r>
      <w:r w:rsidRPr="00D4563A">
        <w:rPr>
          <w:rFonts w:ascii="Arial" w:eastAsia="Times New Roman" w:hAnsi="Arial" w:cs="Arial"/>
          <w:b/>
          <w:bCs/>
          <w:sz w:val="20"/>
          <w:szCs w:val="20"/>
        </w:rPr>
        <w:br/>
        <w:t>2.1. Оператор обязуется:</w:t>
      </w:r>
      <w:r w:rsidRPr="00D4563A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D4563A">
        <w:rPr>
          <w:rFonts w:ascii="Arial" w:eastAsia="Times New Roman" w:hAnsi="Arial" w:cs="Arial"/>
          <w:sz w:val="20"/>
          <w:szCs w:val="20"/>
        </w:rPr>
        <w:t>2.1.1. В течение 5(пяти) рабочих дней с момента внесения платы за подключение произвести постоянное подключение оборудования Абонента к сети Оператора по адресу: _________________________________________</w:t>
      </w:r>
      <w:r w:rsidRPr="00D4563A">
        <w:rPr>
          <w:rFonts w:ascii="Arial" w:eastAsia="Times New Roman" w:hAnsi="Arial" w:cs="Arial"/>
          <w:sz w:val="20"/>
          <w:szCs w:val="20"/>
        </w:rPr>
        <w:br/>
        <w:t>2.1.2. Назначить Абоненту сетевые реквизиты доступа.</w:t>
      </w:r>
      <w:r w:rsidRPr="00D4563A">
        <w:rPr>
          <w:rFonts w:ascii="Arial" w:eastAsia="Times New Roman" w:hAnsi="Arial" w:cs="Arial"/>
          <w:sz w:val="20"/>
          <w:szCs w:val="20"/>
        </w:rPr>
        <w:br/>
        <w:t xml:space="preserve">2.1.3. После подключения обеспечить доступ к пользованию указанными в Прейскуранте услугами связи по </w:t>
      </w:r>
      <w:proofErr w:type="spellStart"/>
      <w:r w:rsidRPr="00D4563A">
        <w:rPr>
          <w:rFonts w:ascii="Arial" w:eastAsia="Times New Roman" w:hAnsi="Arial" w:cs="Arial"/>
          <w:sz w:val="20"/>
          <w:szCs w:val="20"/>
        </w:rPr>
        <w:t>Белимитному</w:t>
      </w:r>
      <w:proofErr w:type="spellEnd"/>
      <w:r w:rsidRPr="00D4563A">
        <w:rPr>
          <w:rFonts w:ascii="Arial" w:eastAsia="Times New Roman" w:hAnsi="Arial" w:cs="Arial"/>
          <w:sz w:val="20"/>
          <w:szCs w:val="20"/>
        </w:rPr>
        <w:t xml:space="preserve"> тарифу. При этом настройка программного обеспечения Абонента осуществляется один раз - при подключении к сети. Все последующие настройки, а также настройки дополнительного оборудования и программного обеспечения, монтаж локально вычислительных сетей осуществляется по отдельным соглашениям.</w:t>
      </w:r>
      <w:r w:rsidRPr="00D4563A">
        <w:rPr>
          <w:rFonts w:ascii="Arial" w:eastAsia="Times New Roman" w:hAnsi="Arial" w:cs="Arial"/>
          <w:sz w:val="20"/>
          <w:szCs w:val="20"/>
        </w:rPr>
        <w:br/>
        <w:t>2.1.4. Вести лицевой счет Абонента с целью учета платежей и объема оказанных услуг.</w:t>
      </w:r>
      <w:r w:rsidRPr="00D4563A">
        <w:rPr>
          <w:rFonts w:ascii="Arial" w:eastAsia="Times New Roman" w:hAnsi="Arial" w:cs="Arial"/>
          <w:sz w:val="20"/>
          <w:szCs w:val="20"/>
        </w:rPr>
        <w:br/>
        <w:t>2.1.5. Обеспечивать работоспособность оборудования и каналов связи сети Оператора 24 часа в сутки ежедневно, за исключением времени проведения необходимых ремонтных и профилактических работ, которые будут планироваться на время, когда это может нанести наименьший ущерб пользователю.</w:t>
      </w:r>
      <w:r w:rsidRPr="00D4563A">
        <w:rPr>
          <w:rFonts w:ascii="Arial" w:eastAsia="Times New Roman" w:hAnsi="Arial" w:cs="Arial"/>
          <w:sz w:val="20"/>
          <w:szCs w:val="20"/>
        </w:rPr>
        <w:br/>
        <w:t xml:space="preserve">2.1.6. Предоставлять абсолютный приоритет всем сообщениям, касающимся безопасности </w:t>
      </w:r>
      <w:r w:rsidRPr="00D4563A">
        <w:rPr>
          <w:rFonts w:ascii="Arial" w:eastAsia="Times New Roman" w:hAnsi="Arial" w:cs="Arial"/>
          <w:sz w:val="20"/>
          <w:szCs w:val="20"/>
        </w:rPr>
        <w:lastRenderedPageBreak/>
        <w:t>человеческой жизни на море, на земле, в воздухе, космическом пространстве, проведения неотложных мероприятий в области обороны, безопасности и охраны правопорядка в Российской Федерации, а также сообщениям о крупных авариях, катастрофах, эпидемиях, и стихийных бедствиях.</w:t>
      </w:r>
      <w:r w:rsidRPr="00D4563A">
        <w:rPr>
          <w:rFonts w:ascii="Arial" w:eastAsia="Times New Roman" w:hAnsi="Arial" w:cs="Arial"/>
          <w:sz w:val="20"/>
          <w:szCs w:val="20"/>
        </w:rPr>
        <w:br/>
        <w:t>2.1.7. Осуществлять информационную поддержку Абонента в части вопросов доступа в Интернет путем проведения консультаций по телефону или электронной почте. Объем консультаций ограничивается конкретными вопросами, связанными с предоставлением Услуг и вопросами, касающимися настройки стандартного коммуникационного программного обеспечения по телефону 4-03-30.</w:t>
      </w:r>
      <w:r w:rsidRPr="00D4563A">
        <w:rPr>
          <w:rFonts w:ascii="Arial" w:eastAsia="Times New Roman" w:hAnsi="Arial" w:cs="Arial"/>
          <w:sz w:val="20"/>
          <w:szCs w:val="20"/>
        </w:rPr>
        <w:br/>
        <w:t>2.1.8. Предпринимать общепринятые в Интернет технические и организационные меры для обеспечения конфиденциальности информации, получаемой или отправляемой Абонентом. Сохранять конфиденциальность информации об Абоненте, полученной в рамках настоящего договора. Доступ третьих лиц к информации, получаемой или отправляемой Абонентом, обеспечивается исключительно в соответствии с законодательством Российской Федерации.</w:t>
      </w:r>
      <w:r w:rsidRPr="00D4563A">
        <w:rPr>
          <w:rFonts w:ascii="Arial" w:eastAsia="Times New Roman" w:hAnsi="Arial" w:cs="Arial"/>
          <w:sz w:val="20"/>
          <w:szCs w:val="20"/>
        </w:rPr>
        <w:br/>
        <w:t>2.1.9. Размещать официальные сообщения, связанные с обслуживанием Абонентов, изменением условий Договора, тарифов на оплату или Правил не менее чем за 10 дней до их введения в средствах массовой информации Оператора или на своём сайте.</w:t>
      </w:r>
      <w:r w:rsidRPr="00D4563A">
        <w:rPr>
          <w:rFonts w:ascii="Arial" w:eastAsia="Times New Roman" w:hAnsi="Arial" w:cs="Arial"/>
          <w:sz w:val="20"/>
          <w:szCs w:val="20"/>
        </w:rPr>
        <w:br/>
        <w:t>2.1.10. Предупреждать Абонента о планируемых профилактических и ремонтных работах, влияющих на работу Абонента, не позднее, чем за 5 рабочих дней до начала таких работ, а в случае аварии немедленно. Оповещение производится в городских средствах массовой информации.</w:t>
      </w:r>
      <w:r w:rsidRPr="00D4563A">
        <w:rPr>
          <w:rFonts w:ascii="Arial" w:eastAsia="Times New Roman" w:hAnsi="Arial" w:cs="Arial"/>
          <w:sz w:val="20"/>
          <w:szCs w:val="20"/>
        </w:rPr>
        <w:br/>
        <w:t xml:space="preserve">2.1.11. Предоставлять услуги передачи данных с параметрами не хуже: </w:t>
      </w:r>
    </w:p>
    <w:p w:rsidR="00D4563A" w:rsidRPr="00D4563A" w:rsidRDefault="00D4563A" w:rsidP="00D456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sz w:val="20"/>
          <w:szCs w:val="20"/>
        </w:rPr>
        <w:t>коэффициент потери IP - пакетов: не более 1х10 в минус 3 степени;</w:t>
      </w:r>
    </w:p>
    <w:p w:rsidR="00D4563A" w:rsidRPr="00D4563A" w:rsidRDefault="00D4563A" w:rsidP="00D456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sz w:val="20"/>
          <w:szCs w:val="20"/>
        </w:rPr>
        <w:t>коэффициент ошибок в IP - пакетов не более 1х10 в минус 4 степени;</w:t>
      </w:r>
    </w:p>
    <w:p w:rsidR="00D4563A" w:rsidRPr="00D4563A" w:rsidRDefault="00D4563A" w:rsidP="00D456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sz w:val="20"/>
          <w:szCs w:val="20"/>
        </w:rPr>
        <w:t>критерий отказа: отказом считается ситуация, при которой коэффициент потери IP-пакетов превышает 0,75.</w:t>
      </w:r>
    </w:p>
    <w:p w:rsidR="00D4563A" w:rsidRPr="00D4563A" w:rsidRDefault="00D4563A" w:rsidP="00D456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sz w:val="20"/>
          <w:szCs w:val="20"/>
        </w:rPr>
        <w:t xml:space="preserve">Предоставить услуги </w:t>
      </w:r>
      <w:proofErr w:type="spellStart"/>
      <w:r w:rsidRPr="00D4563A">
        <w:rPr>
          <w:rFonts w:ascii="Arial" w:eastAsia="Times New Roman" w:hAnsi="Arial" w:cs="Arial"/>
          <w:sz w:val="20"/>
          <w:szCs w:val="20"/>
        </w:rPr>
        <w:t>телематических</w:t>
      </w:r>
      <w:proofErr w:type="spellEnd"/>
      <w:r w:rsidRPr="00D4563A">
        <w:rPr>
          <w:rFonts w:ascii="Arial" w:eastAsia="Times New Roman" w:hAnsi="Arial" w:cs="Arial"/>
          <w:sz w:val="20"/>
          <w:szCs w:val="20"/>
        </w:rPr>
        <w:t xml:space="preserve"> служб (доступ к сети Интернет) в соответствии с РД.45.129-2000:</w:t>
      </w:r>
    </w:p>
    <w:p w:rsidR="00D4563A" w:rsidRPr="00D4563A" w:rsidRDefault="00D4563A" w:rsidP="00D456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sz w:val="20"/>
          <w:szCs w:val="20"/>
        </w:rPr>
        <w:t>время реакции сервера доменных имен (DNS-сервер) - не более 0,1</w:t>
      </w:r>
      <w:proofErr w:type="gramStart"/>
      <w:r w:rsidRPr="00D4563A">
        <w:rPr>
          <w:rFonts w:ascii="Arial" w:eastAsia="Times New Roman" w:hAnsi="Arial" w:cs="Arial"/>
          <w:sz w:val="20"/>
          <w:szCs w:val="20"/>
        </w:rPr>
        <w:t>с</w:t>
      </w:r>
      <w:proofErr w:type="gramEnd"/>
      <w:r w:rsidRPr="00D4563A">
        <w:rPr>
          <w:rFonts w:ascii="Arial" w:eastAsia="Times New Roman" w:hAnsi="Arial" w:cs="Arial"/>
          <w:sz w:val="20"/>
          <w:szCs w:val="20"/>
        </w:rPr>
        <w:t>.</w:t>
      </w:r>
    </w:p>
    <w:p w:rsidR="00D4563A" w:rsidRPr="00D4563A" w:rsidRDefault="00D4563A" w:rsidP="00D456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sz w:val="20"/>
          <w:szCs w:val="20"/>
        </w:rPr>
        <w:t>2.1.12. Устранять неисправность в течение 3 рабочих дней с момента подачи заявки Абонентом, если эта неисправность вызвана неработоспособностью сети или оборудования Оператора.</w:t>
      </w:r>
      <w:r w:rsidRPr="00D4563A">
        <w:rPr>
          <w:rFonts w:ascii="Arial" w:eastAsia="Times New Roman" w:hAnsi="Arial" w:cs="Arial"/>
          <w:sz w:val="20"/>
          <w:szCs w:val="20"/>
        </w:rPr>
        <w:br/>
        <w:t>2.1.13. По заявлению Абонента, поданному не менее чем за 10 рабочих дней производить приостановление оказания Услуг на срок, указанный Абонентом.</w:t>
      </w:r>
      <w:r w:rsidRPr="00D4563A">
        <w:rPr>
          <w:rFonts w:ascii="Arial" w:eastAsia="Times New Roman" w:hAnsi="Arial" w:cs="Arial"/>
          <w:sz w:val="20"/>
          <w:szCs w:val="20"/>
        </w:rPr>
        <w:br/>
      </w:r>
      <w:r w:rsidRPr="00D4563A">
        <w:rPr>
          <w:rFonts w:ascii="Arial" w:eastAsia="Times New Roman" w:hAnsi="Arial" w:cs="Arial"/>
          <w:b/>
          <w:bCs/>
          <w:sz w:val="20"/>
          <w:szCs w:val="20"/>
        </w:rPr>
        <w:t>2.2. Абонент обязуется:</w:t>
      </w:r>
      <w:r w:rsidRPr="00D4563A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D4563A">
        <w:rPr>
          <w:rFonts w:ascii="Arial" w:eastAsia="Times New Roman" w:hAnsi="Arial" w:cs="Arial"/>
          <w:sz w:val="20"/>
          <w:szCs w:val="20"/>
        </w:rPr>
        <w:t xml:space="preserve">2.2.1. Предоставить Оператору на безвозмездной основе доступ к </w:t>
      </w:r>
      <w:proofErr w:type="spellStart"/>
      <w:r w:rsidRPr="00D4563A">
        <w:rPr>
          <w:rFonts w:ascii="Arial" w:eastAsia="Times New Roman" w:hAnsi="Arial" w:cs="Arial"/>
          <w:sz w:val="20"/>
          <w:szCs w:val="20"/>
        </w:rPr>
        <w:t>общедомовому</w:t>
      </w:r>
      <w:proofErr w:type="spellEnd"/>
      <w:r w:rsidRPr="00D4563A">
        <w:rPr>
          <w:rFonts w:ascii="Arial" w:eastAsia="Times New Roman" w:hAnsi="Arial" w:cs="Arial"/>
          <w:sz w:val="20"/>
          <w:szCs w:val="20"/>
        </w:rPr>
        <w:t xml:space="preserve"> и внутриквартирному имуществу для выполнения Оператором </w:t>
      </w:r>
      <w:proofErr w:type="gramStart"/>
      <w:r w:rsidRPr="00D4563A">
        <w:rPr>
          <w:rFonts w:ascii="Arial" w:eastAsia="Times New Roman" w:hAnsi="Arial" w:cs="Arial"/>
          <w:sz w:val="20"/>
          <w:szCs w:val="20"/>
        </w:rPr>
        <w:t>своих</w:t>
      </w:r>
      <w:proofErr w:type="gramEnd"/>
      <w:r w:rsidRPr="00D4563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4563A">
        <w:rPr>
          <w:rFonts w:ascii="Arial" w:eastAsia="Times New Roman" w:hAnsi="Arial" w:cs="Arial"/>
          <w:sz w:val="20"/>
          <w:szCs w:val="20"/>
        </w:rPr>
        <w:t>обязаностей</w:t>
      </w:r>
      <w:proofErr w:type="spellEnd"/>
      <w:r w:rsidRPr="00D4563A">
        <w:rPr>
          <w:rFonts w:ascii="Arial" w:eastAsia="Times New Roman" w:hAnsi="Arial" w:cs="Arial"/>
          <w:sz w:val="20"/>
          <w:szCs w:val="20"/>
        </w:rPr>
        <w:t xml:space="preserve"> по настоящему договору.</w:t>
      </w:r>
      <w:r w:rsidRPr="00D4563A">
        <w:rPr>
          <w:rFonts w:ascii="Arial" w:eastAsia="Times New Roman" w:hAnsi="Arial" w:cs="Arial"/>
          <w:sz w:val="20"/>
          <w:szCs w:val="20"/>
        </w:rPr>
        <w:br/>
        <w:t>2.2.2. Предоставить достоверные сведения о своих реквизитах. Сообщать в 3-дневный срок об их изменениях, в т.ч. о смене почтового адреса, расчетного счета и проч., а также об изменении номера телефона или замене лица, ответственного за расчеты с Оператором.</w:t>
      </w:r>
      <w:r w:rsidRPr="00D4563A">
        <w:rPr>
          <w:rFonts w:ascii="Arial" w:eastAsia="Times New Roman" w:hAnsi="Arial" w:cs="Arial"/>
          <w:sz w:val="20"/>
          <w:szCs w:val="20"/>
        </w:rPr>
        <w:br/>
        <w:t>2.2.3. Своевременно и в полном объеме производить оплату услуг Оператора в порядке, установленном разделом 3 настоящего договора и Прейскурантом.</w:t>
      </w:r>
      <w:r w:rsidRPr="00D4563A">
        <w:rPr>
          <w:rFonts w:ascii="Arial" w:eastAsia="Times New Roman" w:hAnsi="Arial" w:cs="Arial"/>
          <w:sz w:val="20"/>
          <w:szCs w:val="20"/>
        </w:rPr>
        <w:br/>
        <w:t>2.2.4. Выполнять Правила пользования Услугами и другие требования, изложенные в настоящем Договоре и его Приложении, являющемся неотъемлемой частью настоящего Договора.</w:t>
      </w:r>
      <w:r w:rsidRPr="00D4563A">
        <w:rPr>
          <w:rFonts w:ascii="Arial" w:eastAsia="Times New Roman" w:hAnsi="Arial" w:cs="Arial"/>
          <w:sz w:val="20"/>
          <w:szCs w:val="20"/>
        </w:rPr>
        <w:br/>
        <w:t>2.2.5. Не реже одного раза в неделю знакомиться с официальной информацией, связанной с обслуживанием Абонента, включая изменение Договора и его Приложений, публикуемых в порядке, указанном в пункте 2.1.9 настоящего Договора.</w:t>
      </w:r>
      <w:r w:rsidRPr="00D4563A">
        <w:rPr>
          <w:rFonts w:ascii="Arial" w:eastAsia="Times New Roman" w:hAnsi="Arial" w:cs="Arial"/>
          <w:sz w:val="20"/>
          <w:szCs w:val="20"/>
        </w:rPr>
        <w:br/>
        <w:t xml:space="preserve">2.2.6. Соблюдать Правила эксплуатации оборудования, не подключать к абонентской линии оборудования и программного обеспечения, не </w:t>
      </w:r>
      <w:proofErr w:type="gramStart"/>
      <w:r w:rsidRPr="00D4563A">
        <w:rPr>
          <w:rFonts w:ascii="Arial" w:eastAsia="Times New Roman" w:hAnsi="Arial" w:cs="Arial"/>
          <w:sz w:val="20"/>
          <w:szCs w:val="20"/>
        </w:rPr>
        <w:t>соответствующих</w:t>
      </w:r>
      <w:proofErr w:type="gramEnd"/>
      <w:r w:rsidRPr="00D4563A">
        <w:rPr>
          <w:rFonts w:ascii="Arial" w:eastAsia="Times New Roman" w:hAnsi="Arial" w:cs="Arial"/>
          <w:sz w:val="20"/>
          <w:szCs w:val="20"/>
        </w:rPr>
        <w:t xml:space="preserve"> установленным требованиям.</w:t>
      </w:r>
      <w:r w:rsidRPr="00D4563A">
        <w:rPr>
          <w:rFonts w:ascii="Arial" w:eastAsia="Times New Roman" w:hAnsi="Arial" w:cs="Arial"/>
          <w:sz w:val="20"/>
          <w:szCs w:val="20"/>
        </w:rPr>
        <w:br/>
        <w:t>2.2.7. При осуществлении любых действий, связанных с исполнением настоящего Договора, в том числе при оплате Услуг, указывать присвоенный Абоненту идентификационный код.</w:t>
      </w:r>
      <w:r w:rsidRPr="00D4563A">
        <w:rPr>
          <w:rFonts w:ascii="Arial" w:eastAsia="Times New Roman" w:hAnsi="Arial" w:cs="Arial"/>
          <w:sz w:val="20"/>
          <w:szCs w:val="20"/>
        </w:rPr>
        <w:br/>
        <w:t>2.2.8. В случае необходимости обеспечить допуск специалистов Оператора к внутренним коммуникациям для проведения работ по подключению к сети, регламентных, ремонтных или иных работ.</w:t>
      </w:r>
      <w:r w:rsidRPr="00D4563A">
        <w:rPr>
          <w:rFonts w:ascii="Arial" w:eastAsia="Times New Roman" w:hAnsi="Arial" w:cs="Arial"/>
          <w:sz w:val="20"/>
          <w:szCs w:val="20"/>
        </w:rPr>
        <w:br/>
        <w:t>2.2.9. Абоненту запрещается оказывать услуги по доступу в сеть Интернет третьим лицам, если на это нет письменного разрешения Оператора.</w:t>
      </w:r>
      <w:r w:rsidRPr="00D4563A">
        <w:rPr>
          <w:rFonts w:ascii="Arial" w:eastAsia="Times New Roman" w:hAnsi="Arial" w:cs="Arial"/>
          <w:sz w:val="20"/>
          <w:szCs w:val="20"/>
        </w:rPr>
        <w:br/>
        <w:t xml:space="preserve">2.2.10. Абоненту запрещен несанкционированный доступ к ресурсам сети. В случае выявления таких попыток Оператор приостанавливает обслуживание Абонента и проводит проверку по </w:t>
      </w:r>
      <w:r w:rsidRPr="00D4563A">
        <w:rPr>
          <w:rFonts w:ascii="Arial" w:eastAsia="Times New Roman" w:hAnsi="Arial" w:cs="Arial"/>
          <w:sz w:val="20"/>
          <w:szCs w:val="20"/>
        </w:rPr>
        <w:lastRenderedPageBreak/>
        <w:t xml:space="preserve">данному факту. При наличии вины абонента Оператор вправе передать сведения о нарушении в правоохранительные органы или в одностороннем порядке расторгнуть договор с Абонентом - нарушителем </w:t>
      </w:r>
      <w:proofErr w:type="gramStart"/>
      <w:r w:rsidRPr="00D4563A">
        <w:rPr>
          <w:rFonts w:ascii="Arial" w:eastAsia="Times New Roman" w:hAnsi="Arial" w:cs="Arial"/>
          <w:sz w:val="20"/>
          <w:szCs w:val="20"/>
        </w:rPr>
        <w:t>со</w:t>
      </w:r>
      <w:proofErr w:type="gramEnd"/>
      <w:r w:rsidRPr="00D4563A">
        <w:rPr>
          <w:rFonts w:ascii="Arial" w:eastAsia="Times New Roman" w:hAnsi="Arial" w:cs="Arial"/>
          <w:sz w:val="20"/>
          <w:szCs w:val="20"/>
        </w:rPr>
        <w:t xml:space="preserve"> взысканием с него причиненного материального ущерба. Повторное заключение договора с таким Абонентом производится на общих основаниях: взимание платы за подключение, заключение нового Договора.</w:t>
      </w:r>
      <w:r w:rsidRPr="00D4563A">
        <w:rPr>
          <w:rFonts w:ascii="Arial" w:eastAsia="Times New Roman" w:hAnsi="Arial" w:cs="Arial"/>
          <w:sz w:val="20"/>
          <w:szCs w:val="20"/>
        </w:rPr>
        <w:br/>
        <w:t>2.2.11. В максимально короткие сроки письменно сообщать Оператору о фактах пропажи или несанкционированного использования сетевых реквизитов Абонента и оплатить все услуги, предоставленные Абоненту до момента получения Оператором письменного сообщения о таких фактах.</w:t>
      </w:r>
      <w:r w:rsidRPr="00D4563A">
        <w:rPr>
          <w:rFonts w:ascii="Arial" w:eastAsia="Times New Roman" w:hAnsi="Arial" w:cs="Arial"/>
          <w:sz w:val="20"/>
          <w:szCs w:val="20"/>
        </w:rPr>
        <w:br/>
        <w:t>2.2.12. Не допускать использование оборудования для причинения какого-либо вреда другим Абонентам, создания им затруднительных условий для нормального пользования Сетью, а также создания помех для нормального функционирования Сети.</w:t>
      </w:r>
      <w:r w:rsidRPr="00D4563A">
        <w:rPr>
          <w:rFonts w:ascii="Arial" w:eastAsia="Times New Roman" w:hAnsi="Arial" w:cs="Arial"/>
          <w:sz w:val="20"/>
          <w:szCs w:val="20"/>
        </w:rPr>
        <w:br/>
        <w:t>2.2.13. При расторжении настоящего договора вернуть исправное оборудование, предоставленное Оператором Абоненту для получения им сети Интернет. Оборудование возвращается Оператору непосредственно при расторжении договора по акту приема-передачи.</w:t>
      </w:r>
      <w:r w:rsidRPr="00D4563A">
        <w:rPr>
          <w:rFonts w:ascii="Arial" w:eastAsia="Times New Roman" w:hAnsi="Arial" w:cs="Arial"/>
          <w:sz w:val="20"/>
          <w:szCs w:val="20"/>
        </w:rPr>
        <w:br/>
        <w:t>2.2.14. Нести материальную ответственность за вверенное ему оборудование в случае его повреждения по вине Абонента.</w:t>
      </w:r>
      <w:r w:rsidRPr="00D4563A">
        <w:rPr>
          <w:rFonts w:ascii="Arial" w:eastAsia="Times New Roman" w:hAnsi="Arial" w:cs="Arial"/>
          <w:sz w:val="20"/>
          <w:szCs w:val="20"/>
        </w:rPr>
        <w:br/>
      </w:r>
      <w:r w:rsidRPr="00D4563A">
        <w:rPr>
          <w:rFonts w:ascii="Arial" w:eastAsia="Times New Roman" w:hAnsi="Arial" w:cs="Arial"/>
          <w:b/>
          <w:bCs/>
          <w:sz w:val="20"/>
          <w:szCs w:val="20"/>
        </w:rPr>
        <w:t>2.3. Оператор имеет право:</w:t>
      </w:r>
      <w:r w:rsidRPr="00D4563A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D4563A">
        <w:rPr>
          <w:rFonts w:ascii="Arial" w:eastAsia="Times New Roman" w:hAnsi="Arial" w:cs="Arial"/>
          <w:sz w:val="20"/>
          <w:szCs w:val="20"/>
        </w:rPr>
        <w:t xml:space="preserve">2.3.1. Отказать в предоставлении услуг или приостановить предоставление услуги, если возникли обстоятельства, при которых: </w:t>
      </w:r>
    </w:p>
    <w:p w:rsidR="00D4563A" w:rsidRPr="00D4563A" w:rsidRDefault="00D4563A" w:rsidP="00D456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sz w:val="20"/>
          <w:szCs w:val="20"/>
        </w:rPr>
        <w:t>- предоставление услуги может создать угрозу безопасности и обороноспособности государства, здоровью и безопасности людей;</w:t>
      </w:r>
    </w:p>
    <w:p w:rsidR="00D4563A" w:rsidRPr="00D4563A" w:rsidRDefault="00D4563A" w:rsidP="00D456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sz w:val="20"/>
          <w:szCs w:val="20"/>
        </w:rPr>
        <w:t>- предоставление услуги невозможно ввиду каких-либо физических, топографических или иных естественных препятствий;</w:t>
      </w:r>
    </w:p>
    <w:p w:rsidR="00D4563A" w:rsidRPr="00D4563A" w:rsidRDefault="00D4563A" w:rsidP="00D456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sz w:val="20"/>
          <w:szCs w:val="20"/>
        </w:rPr>
        <w:t>- Абонент без веских оснований не соглашается на условия предоставления услуги, своевременно не производит платежи за предоставление услуги;</w:t>
      </w:r>
    </w:p>
    <w:p w:rsidR="00D4563A" w:rsidRPr="00D4563A" w:rsidRDefault="00D4563A" w:rsidP="00D456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sz w:val="20"/>
          <w:szCs w:val="20"/>
        </w:rPr>
        <w:t>- Абонент использует или намерен использовать аппаратуру связи для каких-либо незаконных целей, или же получает услуги связи незаконным способом, эксплуатирует предоставленное оборудование с нарушением правил технической эксплуатации, или использует не сертифицированное оборудование и программное обеспечение.</w:t>
      </w:r>
    </w:p>
    <w:p w:rsidR="00D4563A" w:rsidRPr="00D4563A" w:rsidRDefault="00D4563A" w:rsidP="00D456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sz w:val="20"/>
          <w:szCs w:val="20"/>
        </w:rPr>
        <w:t xml:space="preserve">2.3.2. Изменять условия данного Договора, сетевые реквизиты, тарифы, указанные в Прейскуранте, и Правила с предварительной публикацией предполагаемых изменений на сайте </w:t>
      </w:r>
      <w:proofErr w:type="spellStart"/>
      <w:r w:rsidRPr="00D4563A">
        <w:rPr>
          <w:rFonts w:ascii="Arial" w:eastAsia="Times New Roman" w:hAnsi="Arial" w:cs="Arial"/>
          <w:sz w:val="20"/>
          <w:szCs w:val="20"/>
        </w:rPr>
        <w:t>trktvs.info</w:t>
      </w:r>
      <w:proofErr w:type="spellEnd"/>
      <w:r w:rsidRPr="00D4563A">
        <w:rPr>
          <w:rFonts w:ascii="Arial" w:eastAsia="Times New Roman" w:hAnsi="Arial" w:cs="Arial"/>
          <w:sz w:val="20"/>
          <w:szCs w:val="20"/>
        </w:rPr>
        <w:t xml:space="preserve"> не менее чем за 10 дней до вступления их в силу. Использование Абонентом Услуг после опубликованного срока вступления изменений в силу является неоспоримым фактом безусловного принятия Абонентом всех внесенных изменений.</w:t>
      </w:r>
      <w:r w:rsidRPr="00D4563A">
        <w:rPr>
          <w:rFonts w:ascii="Arial" w:eastAsia="Times New Roman" w:hAnsi="Arial" w:cs="Arial"/>
          <w:sz w:val="20"/>
          <w:szCs w:val="20"/>
        </w:rPr>
        <w:br/>
        <w:t>2.3.3. В случае нарушения Абонентом Правил временно прекратить предоставление Услуг Абоненту до получения от него письменных объяснений.</w:t>
      </w:r>
      <w:r w:rsidRPr="00D4563A">
        <w:rPr>
          <w:rFonts w:ascii="Arial" w:eastAsia="Times New Roman" w:hAnsi="Arial" w:cs="Arial"/>
          <w:sz w:val="20"/>
          <w:szCs w:val="20"/>
        </w:rPr>
        <w:br/>
      </w:r>
      <w:r w:rsidRPr="00D4563A">
        <w:rPr>
          <w:rFonts w:ascii="Arial" w:eastAsia="Times New Roman" w:hAnsi="Arial" w:cs="Arial"/>
          <w:b/>
          <w:bCs/>
          <w:sz w:val="20"/>
          <w:szCs w:val="20"/>
        </w:rPr>
        <w:t>2.4. Абонент имеет право:</w:t>
      </w:r>
      <w:r w:rsidRPr="00D4563A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D4563A">
        <w:rPr>
          <w:rFonts w:ascii="Arial" w:eastAsia="Times New Roman" w:hAnsi="Arial" w:cs="Arial"/>
          <w:sz w:val="20"/>
          <w:szCs w:val="20"/>
        </w:rPr>
        <w:t>2.4.1. Требовать от Оператора предоставления Услуг в соответствии с условиями настоящего договора</w:t>
      </w:r>
      <w:r w:rsidRPr="00D4563A">
        <w:rPr>
          <w:rFonts w:ascii="Arial" w:eastAsia="Times New Roman" w:hAnsi="Arial" w:cs="Arial"/>
          <w:sz w:val="20"/>
          <w:szCs w:val="20"/>
        </w:rPr>
        <w:br/>
        <w:t>2.4.2. Приостановить пользование услугами на срок не более трех месяцев, письменно уведомив об этом Оператора, либо по телефонам: 4-03-30; 4-37-67. После получения уведомления от Абонента, услуга приостанавливается со дня, следующего за днём получения уведомления.</w:t>
      </w:r>
      <w:r w:rsidRPr="00D4563A">
        <w:rPr>
          <w:rFonts w:ascii="Arial" w:eastAsia="Times New Roman" w:hAnsi="Arial" w:cs="Arial"/>
          <w:sz w:val="20"/>
          <w:szCs w:val="20"/>
        </w:rPr>
        <w:br/>
        <w:t>2.4.3. Получать консультации по телефону или электронной почте по вопросам, касающимся предоставления Услуг и их оплаты. Объем консультаций ограничивается конкретными вопросами, связанными с предоставлением Услуг и вопросами, касающимися настройки стандартного программного обеспечения.</w:t>
      </w:r>
      <w:r w:rsidRPr="00D4563A">
        <w:rPr>
          <w:rFonts w:ascii="Arial" w:eastAsia="Times New Roman" w:hAnsi="Arial" w:cs="Arial"/>
          <w:sz w:val="20"/>
          <w:szCs w:val="20"/>
        </w:rPr>
        <w:br/>
        <w:t>2.4.4. Изменять набор предоставляемых услуг, тарифный план при условии подачи предварительной письменной заявки Оператору, полной оплаты полученных услуг и при наличии технической возможности в соответствии с процедурами и тарифами Оператора.</w:t>
      </w:r>
      <w:r w:rsidRPr="00D4563A">
        <w:rPr>
          <w:rFonts w:ascii="Arial" w:eastAsia="Times New Roman" w:hAnsi="Arial" w:cs="Arial"/>
          <w:sz w:val="20"/>
          <w:szCs w:val="20"/>
        </w:rPr>
        <w:br/>
        <w:t>2.4.5. Абонент вправе отказаться от услуг Оператора и расторгнуть договор в случае несогласия принять предложенные Оператором в соответствии с п.2.3.2. изменения в договоре, предварительно письменно уведомив Оператора об этом до вступления этих изменений в силу. Договор считается расторгнутым со дня, следующего за днем получения уведомления о расторжении договора. В случае не уведомления Оператора о расторжении договора в указанном порядке и срок, договор считается измененным на условиях Оператора, опубликованных в соответствии с п. .2.3.2 настоящего договора.</w:t>
      </w:r>
      <w:r w:rsidRPr="00D4563A">
        <w:rPr>
          <w:rFonts w:ascii="Arial" w:eastAsia="Times New Roman" w:hAnsi="Arial" w:cs="Arial"/>
          <w:sz w:val="20"/>
          <w:szCs w:val="20"/>
        </w:rPr>
        <w:br/>
        <w:t xml:space="preserve">2.5. При исполнении настоящего договора, Стороны обязаны соблюдать Правила оказания </w:t>
      </w:r>
      <w:proofErr w:type="spellStart"/>
      <w:r w:rsidRPr="00D4563A">
        <w:rPr>
          <w:rFonts w:ascii="Arial" w:eastAsia="Times New Roman" w:hAnsi="Arial" w:cs="Arial"/>
          <w:sz w:val="20"/>
          <w:szCs w:val="20"/>
        </w:rPr>
        <w:t>телематических</w:t>
      </w:r>
      <w:proofErr w:type="spellEnd"/>
      <w:r w:rsidRPr="00D4563A">
        <w:rPr>
          <w:rFonts w:ascii="Arial" w:eastAsia="Times New Roman" w:hAnsi="Arial" w:cs="Arial"/>
          <w:sz w:val="20"/>
          <w:szCs w:val="20"/>
        </w:rPr>
        <w:t xml:space="preserve"> услуг, утвержденные постановлением Правительства РФ от 31.12.2021 №2607.</w:t>
      </w:r>
    </w:p>
    <w:p w:rsidR="00D4563A" w:rsidRPr="00D4563A" w:rsidRDefault="00D4563A" w:rsidP="00D456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b/>
          <w:bCs/>
          <w:sz w:val="20"/>
          <w:szCs w:val="20"/>
        </w:rPr>
        <w:lastRenderedPageBreak/>
        <w:t>3. РАСЧЕТЫ ПО ДОГОВОРУ</w:t>
      </w:r>
      <w:r w:rsidRPr="00D4563A">
        <w:rPr>
          <w:rFonts w:ascii="Arial" w:eastAsia="Times New Roman" w:hAnsi="Arial" w:cs="Arial"/>
          <w:sz w:val="20"/>
          <w:szCs w:val="20"/>
        </w:rPr>
        <w:br/>
        <w:t>3.1. При заключении договора Оператор открывает Абоненту лицевой счет и ведет его в рублях Российской Федерации.</w:t>
      </w:r>
      <w:r w:rsidRPr="00D4563A">
        <w:rPr>
          <w:rFonts w:ascii="Arial" w:eastAsia="Times New Roman" w:hAnsi="Arial" w:cs="Arial"/>
          <w:sz w:val="20"/>
          <w:szCs w:val="20"/>
        </w:rPr>
        <w:br/>
        <w:t>3.2. Полный перечень Услуг и их стоимость определены в Прейскуранте.</w:t>
      </w:r>
      <w:r w:rsidRPr="00D4563A">
        <w:rPr>
          <w:rFonts w:ascii="Arial" w:eastAsia="Times New Roman" w:hAnsi="Arial" w:cs="Arial"/>
          <w:sz w:val="20"/>
          <w:szCs w:val="20"/>
        </w:rPr>
        <w:br/>
        <w:t>3.3. Оператор вправе в одностороннем порядке изменять тарифы на оказываемые услуги. Об изменении тарифов Оператор извещает Абонента в соответствии с п.2.3.2 настоящего договора.</w:t>
      </w:r>
      <w:r w:rsidRPr="00D4563A">
        <w:rPr>
          <w:rFonts w:ascii="Arial" w:eastAsia="Times New Roman" w:hAnsi="Arial" w:cs="Arial"/>
          <w:sz w:val="20"/>
          <w:szCs w:val="20"/>
        </w:rPr>
        <w:br/>
        <w:t>3.4. Оператор учитывает всю информацию о потреблённых услугах Абонента в автоматизированной системе расчётов (далее в тексте Договора "АСР").</w:t>
      </w:r>
      <w:r w:rsidRPr="00D4563A">
        <w:rPr>
          <w:rFonts w:ascii="Arial" w:eastAsia="Times New Roman" w:hAnsi="Arial" w:cs="Arial"/>
          <w:sz w:val="20"/>
          <w:szCs w:val="20"/>
        </w:rPr>
        <w:br/>
        <w:t xml:space="preserve">3.5. Абонент оплачивает услуги согласно Приложению N 1. Оплата услуг по </w:t>
      </w:r>
      <w:proofErr w:type="spellStart"/>
      <w:r w:rsidRPr="00D4563A">
        <w:rPr>
          <w:rFonts w:ascii="Arial" w:eastAsia="Times New Roman" w:hAnsi="Arial" w:cs="Arial"/>
          <w:sz w:val="20"/>
          <w:szCs w:val="20"/>
        </w:rPr>
        <w:t>Безлимитному</w:t>
      </w:r>
      <w:proofErr w:type="spellEnd"/>
      <w:r w:rsidRPr="00D4563A">
        <w:rPr>
          <w:rFonts w:ascii="Arial" w:eastAsia="Times New Roman" w:hAnsi="Arial" w:cs="Arial"/>
          <w:sz w:val="20"/>
          <w:szCs w:val="20"/>
        </w:rPr>
        <w:t xml:space="preserve"> тарифу производится в порядке 100% предварительной оплаты ежемесячной стоимости трафика, которая вносится до 30 числа месяца, предшествующего месяцу оказания услуг по установленному тарифу.</w:t>
      </w:r>
      <w:r w:rsidRPr="00D4563A">
        <w:rPr>
          <w:rFonts w:ascii="Arial" w:eastAsia="Times New Roman" w:hAnsi="Arial" w:cs="Arial"/>
          <w:sz w:val="20"/>
          <w:szCs w:val="20"/>
        </w:rPr>
        <w:br/>
        <w:t>3.6. Абонент самостоятельно вне зависимости от наличия или отсутствия счета от Оператора обязан проводить платежи в установленные по договору сроки. Стоимость оказываемых Оператором услуг НДС не облагается.</w:t>
      </w:r>
      <w:r w:rsidRPr="00D4563A">
        <w:rPr>
          <w:rFonts w:ascii="Arial" w:eastAsia="Times New Roman" w:hAnsi="Arial" w:cs="Arial"/>
          <w:sz w:val="20"/>
          <w:szCs w:val="20"/>
        </w:rPr>
        <w:br/>
        <w:t>3.7. Абонент вправе оплачивать услуги авансом на следующие месяцы. Остаток средств на лицевом счете Абонента на конец отчетного периода считается авансом по оплате Услуг на следующий отчетный период.</w:t>
      </w:r>
      <w:r w:rsidRPr="00D4563A">
        <w:rPr>
          <w:rFonts w:ascii="Arial" w:eastAsia="Times New Roman" w:hAnsi="Arial" w:cs="Arial"/>
          <w:sz w:val="20"/>
          <w:szCs w:val="20"/>
        </w:rPr>
        <w:br/>
        <w:t>3.8. При проведении платежей отчетным периодом принимается срок с первого по конечное число отчетного месяца (28-ое,29-ое,30-ое или 31-ое число), за который производится оплата Услуг.</w:t>
      </w:r>
    </w:p>
    <w:p w:rsidR="00D4563A" w:rsidRPr="00D4563A" w:rsidRDefault="00D4563A" w:rsidP="00D456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b/>
          <w:bCs/>
          <w:sz w:val="20"/>
          <w:szCs w:val="20"/>
        </w:rPr>
        <w:t>4. ОТВЕТСТВЕННОСТЬ СТОРОН</w:t>
      </w:r>
      <w:r w:rsidRPr="00D4563A">
        <w:rPr>
          <w:rFonts w:ascii="Arial" w:eastAsia="Times New Roman" w:hAnsi="Arial" w:cs="Arial"/>
          <w:sz w:val="20"/>
          <w:szCs w:val="20"/>
        </w:rPr>
        <w:br/>
        <w:t xml:space="preserve">4.1. Оператор не гарантирует абсолютную бесперебойность или безошибочность Услуг и не дает гарантию того, что полученные посредством Услуг программное обеспечение или любые другие материалы не содержат компьютерные вирусы и другие вредоносные компоненты. Оператор </w:t>
      </w:r>
      <w:proofErr w:type="gramStart"/>
      <w:r w:rsidRPr="00D4563A">
        <w:rPr>
          <w:rFonts w:ascii="Arial" w:eastAsia="Times New Roman" w:hAnsi="Arial" w:cs="Arial"/>
          <w:sz w:val="20"/>
          <w:szCs w:val="20"/>
        </w:rPr>
        <w:t>предпринимает все разумные усилия</w:t>
      </w:r>
      <w:proofErr w:type="gramEnd"/>
      <w:r w:rsidRPr="00D4563A">
        <w:rPr>
          <w:rFonts w:ascii="Arial" w:eastAsia="Times New Roman" w:hAnsi="Arial" w:cs="Arial"/>
          <w:sz w:val="20"/>
          <w:szCs w:val="20"/>
        </w:rPr>
        <w:t xml:space="preserve"> и меры с целью недопущения этого.</w:t>
      </w:r>
      <w:r w:rsidRPr="00D4563A">
        <w:rPr>
          <w:rFonts w:ascii="Arial" w:eastAsia="Times New Roman" w:hAnsi="Arial" w:cs="Arial"/>
          <w:sz w:val="20"/>
          <w:szCs w:val="20"/>
        </w:rPr>
        <w:br/>
        <w:t>4.2. Поскольку Интернет является добровольным объединением различных сетей, Оператор не несет ответственности за нормальное функционирование и доступность отдельных сегментов сети Интернет. Оператор не гарантирует возможность информационного обмена с теми узлами или серверами, которые временно или постоянно недоступны через сеть Интернет.</w:t>
      </w:r>
      <w:r w:rsidRPr="00D4563A">
        <w:rPr>
          <w:rFonts w:ascii="Arial" w:eastAsia="Times New Roman" w:hAnsi="Arial" w:cs="Arial"/>
          <w:sz w:val="20"/>
          <w:szCs w:val="20"/>
        </w:rPr>
        <w:br/>
        <w:t xml:space="preserve">4.3. </w:t>
      </w:r>
      <w:proofErr w:type="gramStart"/>
      <w:r w:rsidRPr="00D4563A">
        <w:rPr>
          <w:rFonts w:ascii="Arial" w:eastAsia="Times New Roman" w:hAnsi="Arial" w:cs="Arial"/>
          <w:sz w:val="20"/>
          <w:szCs w:val="20"/>
        </w:rPr>
        <w:t>Оператор не отвечает за содержание информации, передаваемой Абонентом по Сети Оператора, и не несет ответственность за объем информации, полученной Абонентом по Сети по запросам самого Абонента, а также за ущерб, прямой или косвенный, понесенный Абонентом в результате использования или невозможности использования информации полученной по Сети в результате оказания Оператором услуг по настоящему договору.</w:t>
      </w:r>
      <w:r w:rsidRPr="00D4563A">
        <w:rPr>
          <w:rFonts w:ascii="Arial" w:eastAsia="Times New Roman" w:hAnsi="Arial" w:cs="Arial"/>
          <w:sz w:val="20"/>
          <w:szCs w:val="20"/>
        </w:rPr>
        <w:br/>
        <w:t>4.4.</w:t>
      </w:r>
      <w:proofErr w:type="gramEnd"/>
      <w:r w:rsidRPr="00D4563A">
        <w:rPr>
          <w:rFonts w:ascii="Arial" w:eastAsia="Times New Roman" w:hAnsi="Arial" w:cs="Arial"/>
          <w:sz w:val="20"/>
          <w:szCs w:val="20"/>
        </w:rPr>
        <w:t xml:space="preserve"> Оператор не несет ответственности за обеспечение безопасности оборудования и программного обеспечения Абонента, используемого для получения услуг.</w:t>
      </w:r>
      <w:r w:rsidRPr="00D4563A">
        <w:rPr>
          <w:rFonts w:ascii="Arial" w:eastAsia="Times New Roman" w:hAnsi="Arial" w:cs="Arial"/>
          <w:sz w:val="20"/>
          <w:szCs w:val="20"/>
        </w:rPr>
        <w:br/>
        <w:t>4.5. Оператор не контролирует доступный через сеть Интернет информационный поток, который может включать нежелательные для Абонента материалы, в частности, откровенно сексуального характера или содержащие оскорбительную лично для Абонента информацию, и не несет за них никакой ответственности.</w:t>
      </w:r>
      <w:r w:rsidRPr="00D4563A">
        <w:rPr>
          <w:rFonts w:ascii="Arial" w:eastAsia="Times New Roman" w:hAnsi="Arial" w:cs="Arial"/>
          <w:sz w:val="20"/>
          <w:szCs w:val="20"/>
        </w:rPr>
        <w:br/>
        <w:t>4.6. Ответственность за все действия в сети, произведенные под сетевыми реквизитами Абонента им самим или другими физическими или юридическими лицами, полностью лежит на самом Абоненте.</w:t>
      </w:r>
      <w:r w:rsidRPr="00D4563A">
        <w:rPr>
          <w:rFonts w:ascii="Arial" w:eastAsia="Times New Roman" w:hAnsi="Arial" w:cs="Arial"/>
          <w:sz w:val="20"/>
          <w:szCs w:val="20"/>
        </w:rPr>
        <w:br/>
        <w:t>4.7. Оператор не является ответчиком или соответчиком по любым обязательствам и расходам, связанным с периодически возникающей невозможностью доступа Абонента к Услугам, последующим использованием ресурсов и возможностей глобальной сети Интернет (размещением, получением или неполучением любого сообщения, информации, программного обеспечения или других материалов в сети Интернет Абонентом).</w:t>
      </w:r>
      <w:r w:rsidRPr="00D4563A">
        <w:rPr>
          <w:rFonts w:ascii="Arial" w:eastAsia="Times New Roman" w:hAnsi="Arial" w:cs="Arial"/>
          <w:sz w:val="20"/>
          <w:szCs w:val="20"/>
        </w:rPr>
        <w:br/>
        <w:t>4.8. Зона ответственности Оператора ограничена портом оборудования Оператора, установленного на узле связи.</w:t>
      </w:r>
      <w:r w:rsidRPr="00D4563A">
        <w:rPr>
          <w:rFonts w:ascii="Arial" w:eastAsia="Times New Roman" w:hAnsi="Arial" w:cs="Arial"/>
          <w:sz w:val="20"/>
          <w:szCs w:val="20"/>
        </w:rPr>
        <w:br/>
        <w:t>4.9. Абонент несет ответственность за любые свои действия, в результате которых Оператору был причинен материальный ущерб (в частности - неверная настройка программного обеспечения Абонента, в результате которой стал возможен доступ в Интернет третьих лиц, разглашение своих реквизитов и т.п.).</w:t>
      </w:r>
      <w:r w:rsidRPr="00D4563A">
        <w:rPr>
          <w:rFonts w:ascii="Arial" w:eastAsia="Times New Roman" w:hAnsi="Arial" w:cs="Arial"/>
          <w:sz w:val="20"/>
          <w:szCs w:val="20"/>
        </w:rPr>
        <w:br/>
        <w:t>4.10. Оборудование, принадлежащее Оператору и используемое им для работы Сети, находится в полном ведении Оператора, за исключением случаев и обстоятельств, находящихся вне контроля Оператора. Оборудование связи, принадлежащее Абоненту и используемое им для работы с Сетью, находится в полном ведении Абонента.</w:t>
      </w:r>
      <w:r w:rsidRPr="00D4563A">
        <w:rPr>
          <w:rFonts w:ascii="Arial" w:eastAsia="Times New Roman" w:hAnsi="Arial" w:cs="Arial"/>
          <w:sz w:val="20"/>
          <w:szCs w:val="20"/>
        </w:rPr>
        <w:br/>
        <w:t>4.11. В случае причинения Абонентом или третьими лицами ущерба оборудованию, предоставленному Оператором Абоненту для пользования сетью Интернет, Абонент обязан возместить Оператору стоимость этого оборудования в полном объеме.</w:t>
      </w:r>
      <w:r w:rsidRPr="00D4563A">
        <w:rPr>
          <w:rFonts w:ascii="Arial" w:eastAsia="Times New Roman" w:hAnsi="Arial" w:cs="Arial"/>
          <w:sz w:val="20"/>
          <w:szCs w:val="20"/>
        </w:rPr>
        <w:br/>
        <w:t xml:space="preserve">4.12. Оператор не несет ответственности перед Абонентом за неисполнение или ненадлежащее </w:t>
      </w:r>
      <w:r w:rsidRPr="00D4563A">
        <w:rPr>
          <w:rFonts w:ascii="Arial" w:eastAsia="Times New Roman" w:hAnsi="Arial" w:cs="Arial"/>
          <w:sz w:val="20"/>
          <w:szCs w:val="20"/>
        </w:rPr>
        <w:lastRenderedPageBreak/>
        <w:t xml:space="preserve">исполнение им своих обязательств по оказанию услуг по настоящему договору, если такое неисполнение или ненадлежащее исполнение обязательств произошло по вине </w:t>
      </w:r>
      <w:proofErr w:type="gramStart"/>
      <w:r w:rsidRPr="00D4563A">
        <w:rPr>
          <w:rFonts w:ascii="Arial" w:eastAsia="Times New Roman" w:hAnsi="Arial" w:cs="Arial"/>
          <w:sz w:val="20"/>
          <w:szCs w:val="20"/>
        </w:rPr>
        <w:t>Абонента</w:t>
      </w:r>
      <w:proofErr w:type="gramEnd"/>
      <w:r w:rsidRPr="00D4563A">
        <w:rPr>
          <w:rFonts w:ascii="Arial" w:eastAsia="Times New Roman" w:hAnsi="Arial" w:cs="Arial"/>
          <w:sz w:val="20"/>
          <w:szCs w:val="20"/>
        </w:rPr>
        <w:t xml:space="preserve"> либо вследствие действия непреодолимой силы.</w:t>
      </w:r>
      <w:r w:rsidRPr="00D4563A">
        <w:rPr>
          <w:rFonts w:ascii="Arial" w:eastAsia="Times New Roman" w:hAnsi="Arial" w:cs="Arial"/>
          <w:sz w:val="20"/>
          <w:szCs w:val="20"/>
        </w:rPr>
        <w:br/>
        <w:t>4.13. Информация, передаваемая через Сеть, может быть защищена авторским правом. Абонент несет полную ответственность за любые действия с информацией, защищенной авторским правом или другими законодательными актами.</w:t>
      </w:r>
      <w:r w:rsidRPr="00D4563A">
        <w:rPr>
          <w:rFonts w:ascii="Arial" w:eastAsia="Times New Roman" w:hAnsi="Arial" w:cs="Arial"/>
          <w:sz w:val="20"/>
          <w:szCs w:val="20"/>
        </w:rPr>
        <w:br/>
        <w:t>4.14. Оператор не несет ответственность за перерывы в предоставлении Услуг в случае сбоя программного обеспечения или оборудования, не принадлежащих Оператору, а также не дает никаких гарантий, явных или подразумеваемых, по предоставляемым услугам и работам других сетей, не относящихся к Сети Оператора. Оператор не дает гарантии на соответствие предоставляемых услуг и работ конкретным требованиям Абонента.</w:t>
      </w:r>
      <w:r w:rsidRPr="00D4563A">
        <w:rPr>
          <w:rFonts w:ascii="Arial" w:eastAsia="Times New Roman" w:hAnsi="Arial" w:cs="Arial"/>
          <w:sz w:val="20"/>
          <w:szCs w:val="20"/>
        </w:rPr>
        <w:br/>
        <w:t>4.15. По всем вопросам, неурегулированным в настоящем тексте Договора, стороны руководствуются действующим законодательством РФ.</w:t>
      </w:r>
    </w:p>
    <w:p w:rsidR="00D4563A" w:rsidRPr="00D4563A" w:rsidRDefault="00D4563A" w:rsidP="00D456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b/>
          <w:bCs/>
          <w:sz w:val="20"/>
          <w:szCs w:val="20"/>
        </w:rPr>
        <w:t>5.РАСТОРЖЕНИЕ И СРОК ДЕЙСТВИЯ ДОГОВОРА</w:t>
      </w:r>
      <w:r w:rsidRPr="00D4563A">
        <w:rPr>
          <w:rFonts w:ascii="Arial" w:eastAsia="Times New Roman" w:hAnsi="Arial" w:cs="Arial"/>
          <w:sz w:val="20"/>
          <w:szCs w:val="20"/>
        </w:rPr>
        <w:br/>
        <w:t>5.1. Настоящий договор заключен на неопределенный срок и вступает в силу со дня его подписания сторонами.</w:t>
      </w:r>
      <w:r w:rsidRPr="00D4563A">
        <w:rPr>
          <w:rFonts w:ascii="Arial" w:eastAsia="Times New Roman" w:hAnsi="Arial" w:cs="Arial"/>
          <w:sz w:val="20"/>
          <w:szCs w:val="20"/>
        </w:rPr>
        <w:br/>
        <w:t xml:space="preserve">5.2. </w:t>
      </w:r>
      <w:proofErr w:type="gramStart"/>
      <w:r w:rsidRPr="00D4563A">
        <w:rPr>
          <w:rFonts w:ascii="Arial" w:eastAsia="Times New Roman" w:hAnsi="Arial" w:cs="Arial"/>
          <w:sz w:val="20"/>
          <w:szCs w:val="20"/>
        </w:rPr>
        <w:t>Договор</w:t>
      </w:r>
      <w:proofErr w:type="gramEnd"/>
      <w:r w:rsidRPr="00D4563A">
        <w:rPr>
          <w:rFonts w:ascii="Arial" w:eastAsia="Times New Roman" w:hAnsi="Arial" w:cs="Arial"/>
          <w:sz w:val="20"/>
          <w:szCs w:val="20"/>
        </w:rPr>
        <w:t xml:space="preserve"> может быть расторгнут по инициативе любой из сторон путем направления письменного уведомления другой стороне не менее, чем за 15 (пятнадцать) дней до даты расторжения. При отказе Абонента от услуги "</w:t>
      </w:r>
      <w:proofErr w:type="spellStart"/>
      <w:r w:rsidRPr="00D4563A">
        <w:rPr>
          <w:rFonts w:ascii="Arial" w:eastAsia="Times New Roman" w:hAnsi="Arial" w:cs="Arial"/>
          <w:sz w:val="20"/>
          <w:szCs w:val="20"/>
        </w:rPr>
        <w:t>Безлимитный</w:t>
      </w:r>
      <w:proofErr w:type="spellEnd"/>
      <w:r w:rsidRPr="00D4563A">
        <w:rPr>
          <w:rFonts w:ascii="Arial" w:eastAsia="Times New Roman" w:hAnsi="Arial" w:cs="Arial"/>
          <w:sz w:val="20"/>
          <w:szCs w:val="20"/>
        </w:rPr>
        <w:t xml:space="preserve"> тариф" сумма внесенной предоплаты за текущий месяц возврату не подлежит.</w:t>
      </w:r>
      <w:r w:rsidRPr="00D4563A">
        <w:rPr>
          <w:rFonts w:ascii="Arial" w:eastAsia="Times New Roman" w:hAnsi="Arial" w:cs="Arial"/>
          <w:sz w:val="20"/>
          <w:szCs w:val="20"/>
        </w:rPr>
        <w:br/>
        <w:t xml:space="preserve">5.3. Оператор оставляет за собой право прекратить предоставление услуг Абоненту и немедленно расторгнуть договор в одностороннем порядке в случаях: </w:t>
      </w:r>
    </w:p>
    <w:p w:rsidR="00D4563A" w:rsidRPr="00D4563A" w:rsidRDefault="00D4563A" w:rsidP="00D456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sz w:val="20"/>
          <w:szCs w:val="20"/>
        </w:rPr>
        <w:t>а) неоплата, неполная или несвоевременная оплата услуг связи;</w:t>
      </w:r>
    </w:p>
    <w:p w:rsidR="00D4563A" w:rsidRPr="00D4563A" w:rsidRDefault="00D4563A" w:rsidP="00D456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sz w:val="20"/>
          <w:szCs w:val="20"/>
        </w:rPr>
        <w:t>б) несоблюдение правил эксплуатации оборудования;</w:t>
      </w:r>
    </w:p>
    <w:p w:rsidR="00D4563A" w:rsidRPr="00D4563A" w:rsidRDefault="00D4563A" w:rsidP="00D456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sz w:val="20"/>
          <w:szCs w:val="20"/>
        </w:rPr>
        <w:t>в) несоблюдение запрета на подключение к абонентской линии оборудования, не соответствующего установленным требованиям;</w:t>
      </w:r>
    </w:p>
    <w:p w:rsidR="00D4563A" w:rsidRPr="00D4563A" w:rsidRDefault="00D4563A" w:rsidP="00D456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sz w:val="20"/>
          <w:szCs w:val="20"/>
        </w:rPr>
        <w:t>г) несоблюдения Правил;</w:t>
      </w:r>
    </w:p>
    <w:p w:rsidR="00D4563A" w:rsidRPr="00D4563A" w:rsidRDefault="00D4563A" w:rsidP="00D456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4563A">
        <w:rPr>
          <w:rFonts w:ascii="Arial" w:eastAsia="Times New Roman" w:hAnsi="Arial" w:cs="Arial"/>
          <w:sz w:val="20"/>
          <w:szCs w:val="20"/>
        </w:rPr>
        <w:t>д</w:t>
      </w:r>
      <w:proofErr w:type="spellEnd"/>
      <w:r w:rsidRPr="00D4563A">
        <w:rPr>
          <w:rFonts w:ascii="Arial" w:eastAsia="Times New Roman" w:hAnsi="Arial" w:cs="Arial"/>
          <w:sz w:val="20"/>
          <w:szCs w:val="20"/>
        </w:rPr>
        <w:t>) распространение Абонентом информации, порочащей честь, достоинство и деловую репутацию Оператора или других пользователей сети;</w:t>
      </w:r>
    </w:p>
    <w:p w:rsidR="00D4563A" w:rsidRPr="00D4563A" w:rsidRDefault="00D4563A" w:rsidP="00D456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sz w:val="20"/>
          <w:szCs w:val="20"/>
        </w:rPr>
        <w:t>е) распространение в сети материалов рекламного, коммерческого и иного содержания, не используя специально предназначенные для этого ресурсы;</w:t>
      </w:r>
    </w:p>
    <w:p w:rsidR="00D4563A" w:rsidRPr="00D4563A" w:rsidRDefault="00D4563A" w:rsidP="00D456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sz w:val="20"/>
          <w:szCs w:val="20"/>
        </w:rPr>
        <w:t>ж) предоставления услуг Оператора связи третьим лицам без письменного согласия Оператора;</w:t>
      </w:r>
    </w:p>
    <w:p w:rsidR="00D4563A" w:rsidRPr="00D4563A" w:rsidRDefault="00D4563A" w:rsidP="00D456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4563A">
        <w:rPr>
          <w:rFonts w:ascii="Arial" w:eastAsia="Times New Roman" w:hAnsi="Arial" w:cs="Arial"/>
          <w:sz w:val="20"/>
          <w:szCs w:val="20"/>
        </w:rPr>
        <w:t>з</w:t>
      </w:r>
      <w:proofErr w:type="spellEnd"/>
      <w:r w:rsidRPr="00D4563A">
        <w:rPr>
          <w:rFonts w:ascii="Arial" w:eastAsia="Times New Roman" w:hAnsi="Arial" w:cs="Arial"/>
          <w:sz w:val="20"/>
          <w:szCs w:val="20"/>
        </w:rPr>
        <w:t>) нанесение ущерба своими действиями другим пользователям сети;</w:t>
      </w:r>
    </w:p>
    <w:p w:rsidR="00D4563A" w:rsidRPr="00D4563A" w:rsidRDefault="00D4563A" w:rsidP="00D456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sz w:val="20"/>
          <w:szCs w:val="20"/>
        </w:rPr>
        <w:t>и) отсутствия технической возможности дальнейшего оказания Услуг;</w:t>
      </w:r>
    </w:p>
    <w:p w:rsidR="00D4563A" w:rsidRPr="00D4563A" w:rsidRDefault="00D4563A" w:rsidP="00D456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sz w:val="20"/>
          <w:szCs w:val="20"/>
        </w:rPr>
        <w:t xml:space="preserve">к) нарушения международного и российского законодательства об авторских или смежных правах, или законы РФ "О СМИ", "О связи", "О рекламе" и других норм права, регулирующих отношения сторон по данному договору. </w:t>
      </w:r>
    </w:p>
    <w:p w:rsidR="00D4563A" w:rsidRPr="00D4563A" w:rsidRDefault="00D4563A" w:rsidP="00D456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sz w:val="20"/>
          <w:szCs w:val="20"/>
        </w:rPr>
        <w:t>л</w:t>
      </w:r>
      <w:proofErr w:type="gramStart"/>
      <w:r w:rsidRPr="00D4563A">
        <w:rPr>
          <w:rFonts w:ascii="Arial" w:eastAsia="Times New Roman" w:hAnsi="Arial" w:cs="Arial"/>
          <w:sz w:val="20"/>
          <w:szCs w:val="20"/>
        </w:rPr>
        <w:t>)е</w:t>
      </w:r>
      <w:proofErr w:type="gramEnd"/>
      <w:r w:rsidRPr="00D4563A">
        <w:rPr>
          <w:rFonts w:ascii="Arial" w:eastAsia="Times New Roman" w:hAnsi="Arial" w:cs="Arial"/>
          <w:sz w:val="20"/>
          <w:szCs w:val="20"/>
        </w:rPr>
        <w:t xml:space="preserve">сли абонент не пользовался услугами по настоящему договору в </w:t>
      </w:r>
      <w:r w:rsidRPr="00D4563A">
        <w:rPr>
          <w:rFonts w:ascii="Arial" w:eastAsia="Times New Roman" w:hAnsi="Arial" w:cs="Arial"/>
          <w:b/>
          <w:bCs/>
          <w:sz w:val="20"/>
          <w:szCs w:val="20"/>
        </w:rPr>
        <w:t>течение 13 (тринадцати) месяцев с момента последней оплаты</w:t>
      </w:r>
      <w:r w:rsidRPr="00D4563A">
        <w:rPr>
          <w:rFonts w:ascii="Arial" w:eastAsia="Times New Roman" w:hAnsi="Arial" w:cs="Arial"/>
          <w:sz w:val="20"/>
          <w:szCs w:val="20"/>
        </w:rPr>
        <w:t>.</w:t>
      </w:r>
    </w:p>
    <w:p w:rsidR="00D4563A" w:rsidRPr="00D4563A" w:rsidRDefault="00D4563A" w:rsidP="00D456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sz w:val="20"/>
          <w:szCs w:val="20"/>
        </w:rPr>
        <w:t>5.4. В случае расторжения настоящего Договора, стороны обязаны произвести взаиморасчеты в течение 5 (пяти) банковских дней с момента расторжения Договора.</w:t>
      </w:r>
      <w:r w:rsidRPr="00D4563A">
        <w:rPr>
          <w:rFonts w:ascii="Arial" w:eastAsia="Times New Roman" w:hAnsi="Arial" w:cs="Arial"/>
          <w:sz w:val="20"/>
          <w:szCs w:val="20"/>
        </w:rPr>
        <w:br/>
        <w:t>5.5. Средства, списанные к моменту расторжения Договора с Лицевого счета Абонента, за оказанные Абоненту Услуги не возвращаются и не компенсируются.</w:t>
      </w:r>
    </w:p>
    <w:p w:rsidR="00D4563A" w:rsidRPr="00D4563A" w:rsidRDefault="00D4563A" w:rsidP="00D456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b/>
          <w:bCs/>
          <w:sz w:val="20"/>
          <w:szCs w:val="20"/>
        </w:rPr>
        <w:t>6. ОСОБЫЕ УСЛОВИЯ</w:t>
      </w:r>
      <w:r w:rsidRPr="00D4563A">
        <w:rPr>
          <w:rFonts w:ascii="Arial" w:eastAsia="Times New Roman" w:hAnsi="Arial" w:cs="Arial"/>
          <w:sz w:val="20"/>
          <w:szCs w:val="20"/>
        </w:rPr>
        <w:br/>
        <w:t>6.1. Абонент предупрежден, что из-за техническо-организационных особенностей данного подключения возможны перерывы при оказании услуг связи, вплоть до полной невозможности оказания в дальнейшем этих услуг. В этом случае Оператор вправе расторгнуть договор на основании пункта 5.3. настоящего договора.</w:t>
      </w:r>
      <w:r w:rsidRPr="00D4563A">
        <w:rPr>
          <w:rFonts w:ascii="Arial" w:eastAsia="Times New Roman" w:hAnsi="Arial" w:cs="Arial"/>
          <w:sz w:val="20"/>
          <w:szCs w:val="20"/>
        </w:rPr>
        <w:br/>
        <w:t>6.2. Стороны обязуются предпринять все зависящие от них усилия для решения возможных проблем.</w:t>
      </w:r>
      <w:r w:rsidRPr="00D4563A">
        <w:rPr>
          <w:rFonts w:ascii="Arial" w:eastAsia="Times New Roman" w:hAnsi="Arial" w:cs="Arial"/>
          <w:sz w:val="20"/>
          <w:szCs w:val="20"/>
        </w:rPr>
        <w:br/>
        <w:t>6.3. Сетевые реквизиты, присвоенные Абоненту: Логин: Skotnikova2001</w:t>
      </w:r>
      <w:r w:rsidRPr="00D4563A">
        <w:rPr>
          <w:rFonts w:ascii="Arial" w:eastAsia="Times New Roman" w:hAnsi="Arial" w:cs="Arial"/>
          <w:sz w:val="20"/>
          <w:szCs w:val="20"/>
        </w:rPr>
        <w:br/>
        <w:t xml:space="preserve">6.4. Пользователем услуг связи по настоящему договору может являться несовершеннолетний член семьи </w:t>
      </w:r>
      <w:proofErr w:type="gramStart"/>
      <w:r w:rsidRPr="00D4563A">
        <w:rPr>
          <w:rFonts w:ascii="Arial" w:eastAsia="Times New Roman" w:hAnsi="Arial" w:cs="Arial"/>
          <w:sz w:val="20"/>
          <w:szCs w:val="20"/>
        </w:rPr>
        <w:t>Абонента</w:t>
      </w:r>
      <w:proofErr w:type="gramEnd"/>
      <w:r w:rsidRPr="00D4563A">
        <w:rPr>
          <w:rFonts w:ascii="Arial" w:eastAsia="Times New Roman" w:hAnsi="Arial" w:cs="Arial"/>
          <w:sz w:val="20"/>
          <w:szCs w:val="20"/>
        </w:rPr>
        <w:t xml:space="preserve"> совместно с ним проживающий: и зарегистрированный по тому же адресу________________________________________</w:t>
      </w:r>
    </w:p>
    <w:p w:rsidR="00D4563A" w:rsidRPr="00D4563A" w:rsidRDefault="00D4563A" w:rsidP="00D456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b/>
          <w:bCs/>
          <w:sz w:val="20"/>
          <w:szCs w:val="20"/>
        </w:rPr>
        <w:t>7. Юридические и почтовые адреса сторон</w:t>
      </w:r>
    </w:p>
    <w:p w:rsidR="00D4563A" w:rsidRPr="00D4563A" w:rsidRDefault="00D4563A" w:rsidP="00D456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209"/>
        <w:gridCol w:w="936"/>
        <w:gridCol w:w="4210"/>
      </w:tblGrid>
      <w:tr w:rsidR="00D4563A" w:rsidRPr="00D4563A" w:rsidTr="00D4563A">
        <w:trPr>
          <w:tblCellSpacing w:w="0" w:type="dxa"/>
          <w:jc w:val="center"/>
        </w:trPr>
        <w:tc>
          <w:tcPr>
            <w:tcW w:w="2250" w:type="pct"/>
            <w:hideMark/>
          </w:tcPr>
          <w:p w:rsidR="00D4563A" w:rsidRPr="00D4563A" w:rsidRDefault="00D4563A" w:rsidP="00D45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63A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</w:t>
            </w:r>
          </w:p>
          <w:p w:rsidR="00D4563A" w:rsidRPr="00D4563A" w:rsidRDefault="00D4563A" w:rsidP="00D45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63A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"ТРК ТВС"</w:t>
            </w:r>
            <w:r w:rsidRPr="00D456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456080, Челябинская область, г. Трехгорный,</w:t>
            </w:r>
            <w:r w:rsidRPr="00D456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Островского, д. 50.</w:t>
            </w:r>
            <w:r w:rsidRPr="00D456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D4563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4563A">
              <w:rPr>
                <w:rFonts w:ascii="Times New Roman" w:eastAsia="Times New Roman" w:hAnsi="Times New Roman" w:cs="Times New Roman"/>
                <w:sz w:val="20"/>
                <w:szCs w:val="20"/>
              </w:rPr>
              <w:t>/с 40702810172170100014,</w:t>
            </w:r>
            <w:r w:rsidRPr="00D456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Отделение N 8597 ПАО Сбербанк, г. Челябинск</w:t>
            </w:r>
            <w:r w:rsidRPr="00D456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к/с 30101810700000000602,</w:t>
            </w:r>
            <w:r w:rsidRPr="00D456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БИК 047501602,</w:t>
            </w:r>
            <w:r w:rsidRPr="00D456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 7457013788, КПП 745701001</w:t>
            </w:r>
            <w:r w:rsidRPr="00D456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ОГРН 1237400027523</w:t>
            </w:r>
          </w:p>
        </w:tc>
        <w:tc>
          <w:tcPr>
            <w:tcW w:w="500" w:type="pct"/>
            <w:hideMark/>
          </w:tcPr>
          <w:p w:rsidR="00D4563A" w:rsidRPr="00D4563A" w:rsidRDefault="00D4563A" w:rsidP="00D45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pct"/>
            <w:hideMark/>
          </w:tcPr>
          <w:p w:rsidR="00D4563A" w:rsidRPr="00D4563A" w:rsidRDefault="00D4563A" w:rsidP="00D45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63A">
              <w:rPr>
                <w:rFonts w:ascii="Times New Roman" w:eastAsia="Times New Roman" w:hAnsi="Times New Roman" w:cs="Times New Roman"/>
                <w:sz w:val="20"/>
                <w:szCs w:val="20"/>
              </w:rPr>
              <w:t>АБОНЕНТ</w:t>
            </w:r>
          </w:p>
          <w:p w:rsidR="00D4563A" w:rsidRPr="00D4563A" w:rsidRDefault="00D4563A" w:rsidP="00D4563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6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D4563A" w:rsidRPr="00D4563A" w:rsidRDefault="00D4563A" w:rsidP="00D4563A">
      <w:p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209"/>
        <w:gridCol w:w="936"/>
        <w:gridCol w:w="4210"/>
      </w:tblGrid>
      <w:tr w:rsidR="00D4563A" w:rsidRPr="00D4563A" w:rsidTr="00D4563A">
        <w:trPr>
          <w:tblCellSpacing w:w="0" w:type="dxa"/>
          <w:jc w:val="center"/>
        </w:trPr>
        <w:tc>
          <w:tcPr>
            <w:tcW w:w="2250" w:type="pct"/>
            <w:hideMark/>
          </w:tcPr>
          <w:p w:rsidR="00D4563A" w:rsidRPr="00D4563A" w:rsidRDefault="00D4563A" w:rsidP="00D45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63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 / Воробьева М.Ю. /</w:t>
            </w:r>
          </w:p>
          <w:p w:rsidR="00D4563A" w:rsidRPr="00D4563A" w:rsidRDefault="00D4563A" w:rsidP="00D45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63A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М.П.</w:t>
            </w:r>
          </w:p>
        </w:tc>
        <w:tc>
          <w:tcPr>
            <w:tcW w:w="500" w:type="pct"/>
            <w:hideMark/>
          </w:tcPr>
          <w:p w:rsidR="00D4563A" w:rsidRPr="00D4563A" w:rsidRDefault="00D4563A" w:rsidP="00D45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pct"/>
            <w:hideMark/>
          </w:tcPr>
          <w:p w:rsidR="00D4563A" w:rsidRPr="00D4563A" w:rsidRDefault="00D4563A" w:rsidP="00D45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63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 / _______________ /</w:t>
            </w:r>
          </w:p>
          <w:p w:rsidR="00D4563A" w:rsidRPr="00D4563A" w:rsidRDefault="00D4563A" w:rsidP="00D45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63A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М.П.</w:t>
            </w:r>
          </w:p>
        </w:tc>
      </w:tr>
    </w:tbl>
    <w:p w:rsidR="00D4563A" w:rsidRPr="00D4563A" w:rsidRDefault="00D4563A" w:rsidP="00D456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D4563A" w:rsidRPr="00D4563A" w:rsidRDefault="00D4563A" w:rsidP="00D4563A">
      <w:p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sz w:val="20"/>
          <w:szCs w:val="20"/>
        </w:rPr>
        <w:br/>
      </w:r>
      <w:r w:rsidRPr="00D4563A">
        <w:rPr>
          <w:rFonts w:ascii="Arial" w:eastAsia="Times New Roman" w:hAnsi="Arial" w:cs="Arial"/>
          <w:sz w:val="20"/>
          <w:szCs w:val="20"/>
        </w:rPr>
        <w:br/>
      </w:r>
    </w:p>
    <w:p w:rsidR="00D4563A" w:rsidRPr="00D4563A" w:rsidRDefault="00D4563A" w:rsidP="00D4563A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app"/>
    </w:p>
    <w:p w:rsidR="00D4563A" w:rsidRPr="00D4563A" w:rsidRDefault="00D4563A" w:rsidP="00D4563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sz w:val="20"/>
          <w:szCs w:val="20"/>
        </w:rPr>
        <w:t>Приложение N 1</w:t>
      </w:r>
      <w:r w:rsidRPr="00D4563A">
        <w:rPr>
          <w:rFonts w:ascii="Arial" w:eastAsia="Times New Roman" w:hAnsi="Arial" w:cs="Arial"/>
          <w:sz w:val="20"/>
          <w:szCs w:val="20"/>
        </w:rPr>
        <w:br/>
        <w:t xml:space="preserve">к Договору БТ N02-****-20** на оказания услуг связи </w:t>
      </w:r>
      <w:proofErr w:type="spellStart"/>
      <w:r w:rsidRPr="00D4563A">
        <w:rPr>
          <w:rFonts w:ascii="Arial" w:eastAsia="Times New Roman" w:hAnsi="Arial" w:cs="Arial"/>
          <w:sz w:val="20"/>
          <w:szCs w:val="20"/>
        </w:rPr>
        <w:t>телематических</w:t>
      </w:r>
      <w:proofErr w:type="spellEnd"/>
      <w:r w:rsidRPr="00D4563A">
        <w:rPr>
          <w:rFonts w:ascii="Arial" w:eastAsia="Times New Roman" w:hAnsi="Arial" w:cs="Arial"/>
          <w:sz w:val="20"/>
          <w:szCs w:val="20"/>
        </w:rPr>
        <w:t xml:space="preserve"> служб, по передаче данных и организации доступа в сеть Интернет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D4563A" w:rsidRPr="00D4563A" w:rsidTr="00D4563A">
        <w:trPr>
          <w:tblCellSpacing w:w="0" w:type="dxa"/>
          <w:jc w:val="center"/>
        </w:trPr>
        <w:tc>
          <w:tcPr>
            <w:tcW w:w="2500" w:type="pct"/>
            <w:hideMark/>
          </w:tcPr>
          <w:p w:rsidR="00D4563A" w:rsidRPr="00D4563A" w:rsidRDefault="00D4563A" w:rsidP="00D45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63A">
              <w:rPr>
                <w:rFonts w:ascii="Times New Roman" w:eastAsia="Times New Roman" w:hAnsi="Times New Roman" w:cs="Times New Roman"/>
                <w:sz w:val="20"/>
                <w:szCs w:val="20"/>
              </w:rPr>
              <w:t>г. Трехгорный</w:t>
            </w:r>
          </w:p>
        </w:tc>
        <w:tc>
          <w:tcPr>
            <w:tcW w:w="2500" w:type="pct"/>
            <w:hideMark/>
          </w:tcPr>
          <w:p w:rsidR="00D4563A" w:rsidRPr="00D4563A" w:rsidRDefault="00D4563A" w:rsidP="00D456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63A">
              <w:rPr>
                <w:rFonts w:ascii="Times New Roman" w:eastAsia="Times New Roman" w:hAnsi="Times New Roman" w:cs="Times New Roman"/>
                <w:sz w:val="20"/>
                <w:szCs w:val="20"/>
              </w:rPr>
              <w:t>«___»______________20**</w:t>
            </w:r>
          </w:p>
        </w:tc>
      </w:tr>
    </w:tbl>
    <w:p w:rsidR="00D4563A" w:rsidRPr="00D4563A" w:rsidRDefault="00D4563A" w:rsidP="00D456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sz w:val="20"/>
          <w:szCs w:val="20"/>
        </w:rPr>
        <w:t>Оператор предоставляет Абоненту вид услуги связи - тариф "</w:t>
      </w:r>
      <w:proofErr w:type="spellStart"/>
      <w:r w:rsidRPr="00D4563A">
        <w:rPr>
          <w:rFonts w:ascii="Arial" w:eastAsia="Times New Roman" w:hAnsi="Arial" w:cs="Arial"/>
          <w:sz w:val="20"/>
          <w:szCs w:val="20"/>
        </w:rPr>
        <w:t>Безлимитный</w:t>
      </w:r>
      <w:proofErr w:type="spellEnd"/>
      <w:r w:rsidRPr="00D4563A">
        <w:rPr>
          <w:rFonts w:ascii="Arial" w:eastAsia="Times New Roman" w:hAnsi="Arial" w:cs="Arial"/>
          <w:sz w:val="20"/>
          <w:szCs w:val="20"/>
        </w:rPr>
        <w:t>". В связи с особыми условиями пользования данным тарифом стороны договорились дополнить Договор пунктами следующего содержания:</w:t>
      </w:r>
    </w:p>
    <w:p w:rsidR="00D4563A" w:rsidRPr="00D4563A" w:rsidRDefault="00D4563A" w:rsidP="00D456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sz w:val="20"/>
          <w:szCs w:val="20"/>
        </w:rPr>
        <w:t>1. Абоненту устанавливается тариф:</w:t>
      </w:r>
    </w:p>
    <w:p w:rsidR="00D4563A" w:rsidRPr="00D4563A" w:rsidRDefault="00D4563A" w:rsidP="00D4563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sz w:val="20"/>
          <w:szCs w:val="20"/>
        </w:rPr>
        <w:t>(Выписка из Прейскуранта цен на услуги, оказываемые ООО "ТРК "ТВС")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4563A" w:rsidRPr="00D4563A" w:rsidTr="00D4563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831"/>
              <w:gridCol w:w="1466"/>
              <w:gridCol w:w="152"/>
              <w:gridCol w:w="1055"/>
              <w:gridCol w:w="1591"/>
              <w:gridCol w:w="1659"/>
              <w:gridCol w:w="1585"/>
            </w:tblGrid>
            <w:tr w:rsidR="00D4563A" w:rsidRPr="00D4563A">
              <w:trPr>
                <w:tblCellSpacing w:w="0" w:type="dxa"/>
              </w:trPr>
              <w:tc>
                <w:tcPr>
                  <w:tcW w:w="16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тарифа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Абонентская плата в месяц,</w:t>
                  </w: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D456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33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Скорость соединения, Мбит/</w:t>
                  </w:r>
                  <w:proofErr w:type="gramStart"/>
                  <w:r w:rsidRPr="00D456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  <w:tc>
                <w:tcPr>
                  <w:tcW w:w="21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Ограничение количества скачанной информации</w:t>
                  </w:r>
                </w:p>
              </w:tc>
              <w:tc>
                <w:tcPr>
                  <w:tcW w:w="24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Примечания</w:t>
                  </w:r>
                </w:p>
              </w:tc>
              <w:tc>
                <w:tcPr>
                  <w:tcW w:w="25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Выбор тарифного плана (подпись)</w:t>
                  </w:r>
                </w:p>
              </w:tc>
            </w:tr>
            <w:tr w:rsidR="00D4563A" w:rsidRPr="00D4563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4563A" w:rsidRPr="00D4563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СемьЯ</w:t>
                  </w:r>
                  <w:proofErr w:type="spellEnd"/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(многодетные семьи)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50 </w:t>
                  </w:r>
                  <w:proofErr w:type="spellStart"/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МБит</w:t>
                  </w:r>
                  <w:proofErr w:type="spellEnd"/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без ограничений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4563A" w:rsidRPr="00D4563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Пенсионный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МБит</w:t>
                  </w:r>
                  <w:proofErr w:type="spellEnd"/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без ограничений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4563A" w:rsidRPr="00D4563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ГСК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МБит</w:t>
                  </w:r>
                  <w:proofErr w:type="spellEnd"/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без ограничений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4563A" w:rsidRPr="00D4563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Лёгкий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30 </w:t>
                  </w:r>
                  <w:proofErr w:type="spellStart"/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МБит</w:t>
                  </w:r>
                  <w:proofErr w:type="spellEnd"/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без ограничений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4563A" w:rsidRPr="00D4563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50 </w:t>
                  </w:r>
                  <w:proofErr w:type="spellStart"/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МБит</w:t>
                  </w:r>
                  <w:proofErr w:type="spellEnd"/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без ограничений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4563A" w:rsidRPr="00D4563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Супер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55 </w:t>
                  </w:r>
                  <w:proofErr w:type="spellStart"/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МБит</w:t>
                  </w:r>
                  <w:proofErr w:type="spellEnd"/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без ограничений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4563A" w:rsidRPr="00D4563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Максимум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60 </w:t>
                  </w:r>
                  <w:proofErr w:type="spellStart"/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МБит</w:t>
                  </w:r>
                  <w:proofErr w:type="spellEnd"/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без ограничений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4563A" w:rsidRPr="00D4563A" w:rsidRDefault="00D4563A" w:rsidP="00D4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63A" w:rsidRPr="00D4563A" w:rsidTr="00D45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63A" w:rsidRPr="00D4563A" w:rsidRDefault="00D4563A" w:rsidP="00D4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563A" w:rsidRPr="00D4563A" w:rsidRDefault="00D4563A" w:rsidP="00D456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sz w:val="20"/>
          <w:szCs w:val="20"/>
        </w:rPr>
        <w:lastRenderedPageBreak/>
        <w:t>Абонентам, подключившимся к компьютерной сети после 15 числа текущего месяца: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4563A" w:rsidRPr="00D4563A" w:rsidTr="00D4563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831"/>
              <w:gridCol w:w="1466"/>
              <w:gridCol w:w="152"/>
              <w:gridCol w:w="1055"/>
              <w:gridCol w:w="1591"/>
              <w:gridCol w:w="1659"/>
              <w:gridCol w:w="1585"/>
            </w:tblGrid>
            <w:tr w:rsidR="00D4563A" w:rsidRPr="00D4563A">
              <w:trPr>
                <w:tblCellSpacing w:w="0" w:type="dxa"/>
              </w:trPr>
              <w:tc>
                <w:tcPr>
                  <w:tcW w:w="16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услуги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Абонентская плата в месяц,</w:t>
                  </w: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D456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33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Скорость соединения, Мбит/</w:t>
                  </w:r>
                  <w:proofErr w:type="gramStart"/>
                  <w:r w:rsidRPr="00D456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  <w:tc>
                <w:tcPr>
                  <w:tcW w:w="21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Ограничение количества скачанной информации</w:t>
                  </w:r>
                </w:p>
              </w:tc>
              <w:tc>
                <w:tcPr>
                  <w:tcW w:w="24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Примечания</w:t>
                  </w:r>
                </w:p>
              </w:tc>
              <w:tc>
                <w:tcPr>
                  <w:tcW w:w="25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Выбор тарифного плана (подпись)</w:t>
                  </w:r>
                </w:p>
              </w:tc>
            </w:tr>
            <w:tr w:rsidR="00D4563A" w:rsidRPr="00D4563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4563A" w:rsidRPr="00D4563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СемьЯ</w:t>
                  </w:r>
                  <w:proofErr w:type="spellEnd"/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(многодетные семьи)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50 </w:t>
                  </w:r>
                  <w:proofErr w:type="spellStart"/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МБит</w:t>
                  </w:r>
                  <w:proofErr w:type="spellEnd"/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без ограничений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4563A" w:rsidRPr="00D4563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Пенсионный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МБит</w:t>
                  </w:r>
                  <w:proofErr w:type="spellEnd"/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без ограничений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4563A" w:rsidRPr="00D4563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ГСК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МБит</w:t>
                  </w:r>
                  <w:proofErr w:type="spellEnd"/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без ограничений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4563A" w:rsidRPr="00D4563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Лёгкий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30 </w:t>
                  </w:r>
                  <w:proofErr w:type="spellStart"/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МБит</w:t>
                  </w:r>
                  <w:proofErr w:type="spellEnd"/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без ограничений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4563A" w:rsidRPr="00D4563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50 </w:t>
                  </w:r>
                  <w:proofErr w:type="spellStart"/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МБит</w:t>
                  </w:r>
                  <w:proofErr w:type="spellEnd"/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без ограничений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4563A" w:rsidRPr="00D4563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Супер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55 </w:t>
                  </w:r>
                  <w:proofErr w:type="spellStart"/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МБит</w:t>
                  </w:r>
                  <w:proofErr w:type="spellEnd"/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без ограничений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4563A" w:rsidRPr="00D4563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Максимум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60 </w:t>
                  </w:r>
                  <w:proofErr w:type="spellStart"/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МБит</w:t>
                  </w:r>
                  <w:proofErr w:type="spellEnd"/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56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без ограничений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563A" w:rsidRPr="00D4563A" w:rsidRDefault="00D4563A" w:rsidP="00D45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4563A" w:rsidRPr="00D4563A" w:rsidRDefault="00D4563A" w:rsidP="00D4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63A" w:rsidRPr="00D4563A" w:rsidTr="00D45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63A" w:rsidRPr="00D4563A" w:rsidRDefault="00D4563A" w:rsidP="00D4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563A" w:rsidRPr="00D4563A" w:rsidRDefault="00D4563A" w:rsidP="00D456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sz w:val="20"/>
          <w:szCs w:val="20"/>
        </w:rPr>
        <w:t xml:space="preserve">2. Тарифный план включает в себя внешний и внутренний трафик. </w:t>
      </w:r>
      <w:r w:rsidRPr="00D4563A">
        <w:rPr>
          <w:rFonts w:ascii="Arial" w:eastAsia="Times New Roman" w:hAnsi="Arial" w:cs="Arial"/>
          <w:sz w:val="20"/>
          <w:szCs w:val="20"/>
        </w:rPr>
        <w:br/>
        <w:t>3. Ограничение скорости трафика по тарифу "</w:t>
      </w:r>
      <w:proofErr w:type="spellStart"/>
      <w:r w:rsidRPr="00D4563A">
        <w:rPr>
          <w:rFonts w:ascii="Arial" w:eastAsia="Times New Roman" w:hAnsi="Arial" w:cs="Arial"/>
          <w:sz w:val="20"/>
          <w:szCs w:val="20"/>
        </w:rPr>
        <w:t>Безлимитный</w:t>
      </w:r>
      <w:proofErr w:type="spellEnd"/>
      <w:r w:rsidRPr="00D4563A">
        <w:rPr>
          <w:rFonts w:ascii="Arial" w:eastAsia="Times New Roman" w:hAnsi="Arial" w:cs="Arial"/>
          <w:sz w:val="20"/>
          <w:szCs w:val="20"/>
        </w:rPr>
        <w:t xml:space="preserve">" указывается для входящего канала (по направлению к клиенту) и устанавливается как максимум. При этом необходимо учитывать, что реальная скорость зависит от многих параметров (например: от скорости каналов сторонних операторов, от скорости обмена данными отдельных ресурсов, от </w:t>
      </w:r>
      <w:proofErr w:type="spellStart"/>
      <w:r w:rsidRPr="00D4563A">
        <w:rPr>
          <w:rFonts w:ascii="Arial" w:eastAsia="Times New Roman" w:hAnsi="Arial" w:cs="Arial"/>
          <w:sz w:val="20"/>
          <w:szCs w:val="20"/>
        </w:rPr>
        <w:t>загружености</w:t>
      </w:r>
      <w:proofErr w:type="spellEnd"/>
      <w:r w:rsidRPr="00D4563A">
        <w:rPr>
          <w:rFonts w:ascii="Arial" w:eastAsia="Times New Roman" w:hAnsi="Arial" w:cs="Arial"/>
          <w:sz w:val="20"/>
          <w:szCs w:val="20"/>
        </w:rPr>
        <w:t xml:space="preserve"> каналов и т.п.), не зависящих от Оператора и может </w:t>
      </w:r>
      <w:proofErr w:type="gramStart"/>
      <w:r w:rsidRPr="00D4563A">
        <w:rPr>
          <w:rFonts w:ascii="Arial" w:eastAsia="Times New Roman" w:hAnsi="Arial" w:cs="Arial"/>
          <w:sz w:val="20"/>
          <w:szCs w:val="20"/>
        </w:rPr>
        <w:t>отличатся</w:t>
      </w:r>
      <w:proofErr w:type="gramEnd"/>
      <w:r w:rsidRPr="00D4563A">
        <w:rPr>
          <w:rFonts w:ascii="Arial" w:eastAsia="Times New Roman" w:hAnsi="Arial" w:cs="Arial"/>
          <w:sz w:val="20"/>
          <w:szCs w:val="20"/>
        </w:rPr>
        <w:t xml:space="preserve"> от указанного максимума в данных тарифного плана. </w:t>
      </w:r>
      <w:r w:rsidRPr="00D4563A">
        <w:rPr>
          <w:rFonts w:ascii="Arial" w:eastAsia="Times New Roman" w:hAnsi="Arial" w:cs="Arial"/>
          <w:sz w:val="20"/>
          <w:szCs w:val="20"/>
        </w:rPr>
        <w:br/>
      </w:r>
      <w:r w:rsidRPr="00D4563A">
        <w:rPr>
          <w:rFonts w:ascii="Arial" w:eastAsia="Times New Roman" w:hAnsi="Arial" w:cs="Arial"/>
          <w:sz w:val="20"/>
          <w:szCs w:val="20"/>
        </w:rPr>
        <w:br/>
        <w:t>4. Подключение тарифа "</w:t>
      </w:r>
      <w:proofErr w:type="spellStart"/>
      <w:r w:rsidRPr="00D4563A">
        <w:rPr>
          <w:rFonts w:ascii="Arial" w:eastAsia="Times New Roman" w:hAnsi="Arial" w:cs="Arial"/>
          <w:sz w:val="20"/>
          <w:szCs w:val="20"/>
        </w:rPr>
        <w:t>Безлимитный</w:t>
      </w:r>
      <w:proofErr w:type="spellEnd"/>
      <w:r w:rsidRPr="00D4563A">
        <w:rPr>
          <w:rFonts w:ascii="Arial" w:eastAsia="Times New Roman" w:hAnsi="Arial" w:cs="Arial"/>
          <w:sz w:val="20"/>
          <w:szCs w:val="20"/>
        </w:rPr>
        <w:t xml:space="preserve">" производится </w:t>
      </w:r>
      <w:proofErr w:type="gramStart"/>
      <w:r w:rsidRPr="00D4563A">
        <w:rPr>
          <w:rFonts w:ascii="Arial" w:eastAsia="Times New Roman" w:hAnsi="Arial" w:cs="Arial"/>
          <w:sz w:val="20"/>
          <w:szCs w:val="20"/>
        </w:rPr>
        <w:t>с</w:t>
      </w:r>
      <w:proofErr w:type="gramEnd"/>
      <w:r w:rsidRPr="00D4563A">
        <w:rPr>
          <w:rFonts w:ascii="Arial" w:eastAsia="Times New Roman" w:hAnsi="Arial" w:cs="Arial"/>
          <w:sz w:val="20"/>
          <w:szCs w:val="20"/>
        </w:rPr>
        <w:t xml:space="preserve"> _____________________. </w:t>
      </w:r>
    </w:p>
    <w:p w:rsidR="00D4563A" w:rsidRPr="00D4563A" w:rsidRDefault="00D4563A" w:rsidP="00D456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4563A" w:rsidRPr="00D4563A" w:rsidRDefault="00D4563A" w:rsidP="00D4563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4563A">
        <w:rPr>
          <w:rFonts w:ascii="Arial" w:eastAsia="Times New Roman" w:hAnsi="Arial" w:cs="Arial"/>
          <w:sz w:val="20"/>
          <w:szCs w:val="20"/>
        </w:rPr>
        <w:t xml:space="preserve">ПОДПИСИ СТОРОН: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209"/>
        <w:gridCol w:w="936"/>
        <w:gridCol w:w="4210"/>
      </w:tblGrid>
      <w:tr w:rsidR="00D4563A" w:rsidRPr="00D4563A" w:rsidTr="00D4563A">
        <w:trPr>
          <w:tblCellSpacing w:w="0" w:type="dxa"/>
          <w:jc w:val="center"/>
        </w:trPr>
        <w:tc>
          <w:tcPr>
            <w:tcW w:w="2250" w:type="pct"/>
            <w:hideMark/>
          </w:tcPr>
          <w:p w:rsidR="00D4563A" w:rsidRPr="00D4563A" w:rsidRDefault="00D4563A" w:rsidP="00D45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63A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</w:t>
            </w:r>
          </w:p>
          <w:p w:rsidR="00D4563A" w:rsidRPr="00D4563A" w:rsidRDefault="00D4563A" w:rsidP="00D45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63A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"ТРК ТВС"</w:t>
            </w:r>
            <w:r w:rsidRPr="00D456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456080, Челябинская область, г. Трехгорный,</w:t>
            </w:r>
            <w:r w:rsidRPr="00D456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ул. Островского, д. 50.</w:t>
            </w:r>
            <w:r w:rsidRPr="00D456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D4563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4563A">
              <w:rPr>
                <w:rFonts w:ascii="Times New Roman" w:eastAsia="Times New Roman" w:hAnsi="Times New Roman" w:cs="Times New Roman"/>
                <w:sz w:val="20"/>
                <w:szCs w:val="20"/>
              </w:rPr>
              <w:t>/с 40702810172170100014,</w:t>
            </w:r>
            <w:r w:rsidRPr="00D456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Челябинское отд. N 8597 г. Челябинск</w:t>
            </w:r>
            <w:r w:rsidRPr="00D456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к/с 30101810700000000602,</w:t>
            </w:r>
            <w:r w:rsidRPr="00D456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БИК 047501602,</w:t>
            </w:r>
            <w:r w:rsidRPr="00D456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 7457013788, ОГРН 1237400027523</w:t>
            </w:r>
            <w:r w:rsidRPr="00D456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КПП 745701001</w:t>
            </w:r>
          </w:p>
        </w:tc>
        <w:tc>
          <w:tcPr>
            <w:tcW w:w="500" w:type="pct"/>
            <w:hideMark/>
          </w:tcPr>
          <w:p w:rsidR="00D4563A" w:rsidRPr="00D4563A" w:rsidRDefault="00D4563A" w:rsidP="00D45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pct"/>
            <w:hideMark/>
          </w:tcPr>
          <w:p w:rsidR="00D4563A" w:rsidRPr="00D4563A" w:rsidRDefault="00D4563A" w:rsidP="00D45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63A">
              <w:rPr>
                <w:rFonts w:ascii="Times New Roman" w:eastAsia="Times New Roman" w:hAnsi="Times New Roman" w:cs="Times New Roman"/>
                <w:sz w:val="20"/>
                <w:szCs w:val="20"/>
              </w:rPr>
              <w:t>АБОНЕНТ</w:t>
            </w:r>
          </w:p>
          <w:p w:rsidR="00D4563A" w:rsidRPr="00D4563A" w:rsidRDefault="00D4563A" w:rsidP="00D4563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563A" w:rsidRPr="00D4563A" w:rsidRDefault="00D4563A" w:rsidP="00D4563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D4563A" w:rsidRPr="00D4563A" w:rsidRDefault="00D4563A" w:rsidP="00D4563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209"/>
        <w:gridCol w:w="936"/>
        <w:gridCol w:w="4210"/>
      </w:tblGrid>
      <w:tr w:rsidR="00D4563A" w:rsidRPr="00D4563A" w:rsidTr="00D4563A">
        <w:trPr>
          <w:tblCellSpacing w:w="0" w:type="dxa"/>
          <w:jc w:val="center"/>
        </w:trPr>
        <w:tc>
          <w:tcPr>
            <w:tcW w:w="2250" w:type="pct"/>
            <w:hideMark/>
          </w:tcPr>
          <w:p w:rsidR="00D4563A" w:rsidRPr="00D4563A" w:rsidRDefault="00D4563A" w:rsidP="00D45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63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 / Воробьева М.Ю. /</w:t>
            </w:r>
          </w:p>
          <w:p w:rsidR="00D4563A" w:rsidRPr="00D4563A" w:rsidRDefault="00D4563A" w:rsidP="00D45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63A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М.П.</w:t>
            </w:r>
          </w:p>
        </w:tc>
        <w:tc>
          <w:tcPr>
            <w:tcW w:w="500" w:type="pct"/>
            <w:hideMark/>
          </w:tcPr>
          <w:p w:rsidR="00D4563A" w:rsidRPr="00D4563A" w:rsidRDefault="00D4563A" w:rsidP="00D45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pct"/>
            <w:hideMark/>
          </w:tcPr>
          <w:p w:rsidR="00D4563A" w:rsidRPr="00D4563A" w:rsidRDefault="00D4563A" w:rsidP="00D45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63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 / _________________ /</w:t>
            </w:r>
          </w:p>
          <w:p w:rsidR="00D4563A" w:rsidRPr="00D4563A" w:rsidRDefault="00D4563A" w:rsidP="00D45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63A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М.П.</w:t>
            </w:r>
          </w:p>
        </w:tc>
      </w:tr>
    </w:tbl>
    <w:p w:rsidR="00D4563A" w:rsidRPr="00D4563A" w:rsidRDefault="00D4563A" w:rsidP="00D4563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bookmarkEnd w:id="0"/>
    <w:p w:rsidR="008A1EDF" w:rsidRPr="00D4563A" w:rsidRDefault="008A1EDF">
      <w:pPr>
        <w:rPr>
          <w:sz w:val="20"/>
          <w:szCs w:val="20"/>
        </w:rPr>
      </w:pPr>
    </w:p>
    <w:sectPr w:rsidR="008A1EDF" w:rsidRPr="00D45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767"/>
    <w:multiLevelType w:val="multilevel"/>
    <w:tmpl w:val="756A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01FFE"/>
    <w:multiLevelType w:val="multilevel"/>
    <w:tmpl w:val="07F4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0183C"/>
    <w:multiLevelType w:val="multilevel"/>
    <w:tmpl w:val="3B4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7713F"/>
    <w:multiLevelType w:val="multilevel"/>
    <w:tmpl w:val="BED6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591716"/>
    <w:multiLevelType w:val="multilevel"/>
    <w:tmpl w:val="DDBC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63A"/>
    <w:rsid w:val="008A1EDF"/>
    <w:rsid w:val="00D4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56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3502</Words>
  <Characters>19968</Characters>
  <Application>Microsoft Office Word</Application>
  <DocSecurity>0</DocSecurity>
  <Lines>166</Lines>
  <Paragraphs>46</Paragraphs>
  <ScaleCrop>false</ScaleCrop>
  <Company>Grizli777</Company>
  <LinksUpToDate>false</LinksUpToDate>
  <CharactersWithSpaces>23424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Dogovor</dc:creator>
  <cp:keywords/>
  <dc:description/>
  <cp:lastModifiedBy>Dogovor</cp:lastModifiedBy>
  <cp:revision>3</cp:revision>
  <dcterms:created xsi:type="dcterms:W3CDTF">2023-09-22T05:07:00Z</dcterms:created>
  <dcterms:modified xsi:type="dcterms:W3CDTF">2023-09-22T05:13:00Z</dcterms:modified>
</cp:coreProperties>
</file>