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951997" w:rsidRDefault="00863B98" w:rsidP="00863B98">
      <w:pPr>
        <w:tabs>
          <w:tab w:val="center" w:pos="4628"/>
        </w:tabs>
        <w:rPr>
          <w:b/>
          <w:sz w:val="44"/>
          <w:szCs w:val="44"/>
        </w:rPr>
      </w:pPr>
      <w:r>
        <w:rPr>
          <w:b/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-127635</wp:posOffset>
            </wp:positionV>
            <wp:extent cx="951230" cy="1188720"/>
            <wp:effectExtent l="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</w:rPr>
        <w:tab/>
      </w:r>
      <w:r w:rsidR="007B2258" w:rsidRPr="00951997">
        <w:rPr>
          <w:b/>
          <w:sz w:val="44"/>
        </w:rPr>
        <w:t>Собрание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747DD6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  <w:r w:rsidR="00834BCA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261DBE" wp14:editId="4F4FACA8">
                <wp:simplePos x="0" y="0"/>
                <wp:positionH relativeFrom="column">
                  <wp:posOffset>4525645</wp:posOffset>
                </wp:positionH>
                <wp:positionV relativeFrom="paragraph">
                  <wp:posOffset>206375</wp:posOffset>
                </wp:positionV>
                <wp:extent cx="1316736" cy="40233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BCA" w:rsidRPr="00834BCA" w:rsidRDefault="00834BC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6.35pt;margin-top:16.25pt;width:103.7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" filled="f" stroked="f" strokeweight="2pt">
                <v:textbox>
                  <w:txbxContent>
                    <w:p w:rsidR="00834BCA" w:rsidRPr="00834BCA" w:rsidRDefault="00834BC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B96BAC" w:rsidRDefault="00FB1F45">
      <w:pPr>
        <w:rPr>
          <w:sz w:val="28"/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967DBE">
      <w:pPr>
        <w:jc w:val="center"/>
        <w:rPr>
          <w:b/>
          <w:sz w:val="28"/>
        </w:rPr>
      </w:pPr>
      <w:r>
        <w:rPr>
          <w:b/>
          <w:sz w:val="28"/>
        </w:rPr>
        <w:t xml:space="preserve">№ </w:t>
      </w:r>
      <w:r w:rsidR="00C55B1E">
        <w:rPr>
          <w:b/>
          <w:sz w:val="28"/>
        </w:rPr>
        <w:t>22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6B37C0" w:rsidP="0066168A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C55B1E">
        <w:rPr>
          <w:b/>
          <w:sz w:val="28"/>
        </w:rPr>
        <w:t>18.03.2026 года</w:t>
      </w:r>
    </w:p>
    <w:p w:rsidR="00712BBC" w:rsidRDefault="00863B98" w:rsidP="00CB191A">
      <w:pPr>
        <w:ind w:right="3969"/>
        <w:jc w:val="both"/>
        <w:rPr>
          <w:color w:val="000000" w:themeColor="text1"/>
          <w:sz w:val="28"/>
          <w:szCs w:val="28"/>
        </w:rPr>
      </w:pPr>
      <w:r w:rsidRPr="00CB191A">
        <w:rPr>
          <w:sz w:val="28"/>
          <w:szCs w:val="28"/>
        </w:rPr>
        <w:t>О</w:t>
      </w:r>
      <w:r w:rsidR="00AA4D64" w:rsidRPr="00CB191A">
        <w:rPr>
          <w:sz w:val="28"/>
          <w:szCs w:val="28"/>
        </w:rPr>
        <w:t xml:space="preserve">б утверждении </w:t>
      </w:r>
      <w:r w:rsidR="00AA4D64" w:rsidRPr="00CB191A">
        <w:rPr>
          <w:color w:val="000000" w:themeColor="text1"/>
          <w:sz w:val="28"/>
          <w:szCs w:val="28"/>
        </w:rPr>
        <w:t xml:space="preserve">Положения о представлении </w:t>
      </w:r>
      <w:r w:rsidR="00B96BAC" w:rsidRPr="00502CD5">
        <w:rPr>
          <w:color w:val="000000" w:themeColor="text1"/>
          <w:sz w:val="28"/>
          <w:szCs w:val="28"/>
        </w:rPr>
        <w:t>гражданами, претендующими на замещение муниципальн</w:t>
      </w:r>
      <w:r w:rsidR="00B96BAC">
        <w:rPr>
          <w:color w:val="000000" w:themeColor="text1"/>
          <w:sz w:val="28"/>
          <w:szCs w:val="28"/>
        </w:rPr>
        <w:t>ых должностей</w:t>
      </w:r>
      <w:r w:rsidR="00B96BAC" w:rsidRPr="00502CD5">
        <w:rPr>
          <w:color w:val="000000" w:themeColor="text1"/>
          <w:sz w:val="28"/>
          <w:szCs w:val="28"/>
        </w:rPr>
        <w:t>, и лицами, замещающими муниципальные должности в</w:t>
      </w:r>
      <w:r w:rsidR="00B96BAC"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B96BAC" w:rsidRPr="00502CD5">
        <w:rPr>
          <w:color w:val="000000" w:themeColor="text1"/>
          <w:sz w:val="28"/>
          <w:szCs w:val="28"/>
        </w:rPr>
        <w:t>Трехгорного</w:t>
      </w:r>
      <w:r w:rsidR="000D5214">
        <w:rPr>
          <w:color w:val="000000" w:themeColor="text1"/>
          <w:sz w:val="28"/>
          <w:szCs w:val="28"/>
        </w:rPr>
        <w:t xml:space="preserve"> городского округа</w:t>
      </w:r>
      <w:r w:rsidR="00156057">
        <w:rPr>
          <w:color w:val="000000" w:themeColor="text1"/>
          <w:sz w:val="28"/>
          <w:szCs w:val="28"/>
        </w:rPr>
        <w:t xml:space="preserve"> </w:t>
      </w:r>
      <w:r w:rsidR="00156057">
        <w:rPr>
          <w:sz w:val="28"/>
          <w:szCs w:val="28"/>
        </w:rPr>
        <w:t>Челябинской области</w:t>
      </w:r>
      <w:r w:rsidR="00B96BAC" w:rsidRPr="00502CD5">
        <w:rPr>
          <w:color w:val="000000" w:themeColor="text1"/>
          <w:sz w:val="28"/>
          <w:szCs w:val="28"/>
        </w:rPr>
        <w:t>, сведений о доходах, об имуществе и обязатель</w:t>
      </w:r>
      <w:r w:rsidR="00B96BAC">
        <w:rPr>
          <w:color w:val="000000" w:themeColor="text1"/>
          <w:sz w:val="28"/>
          <w:szCs w:val="28"/>
        </w:rPr>
        <w:t>ствах имущественного характера</w:t>
      </w:r>
      <w:r w:rsidR="00AA4D64" w:rsidRPr="00CB191A">
        <w:rPr>
          <w:color w:val="000000" w:themeColor="text1"/>
          <w:sz w:val="28"/>
          <w:szCs w:val="28"/>
        </w:rPr>
        <w:t xml:space="preserve"> </w:t>
      </w:r>
    </w:p>
    <w:p w:rsidR="00CB191A" w:rsidRPr="00CB191A" w:rsidRDefault="00CB191A" w:rsidP="00CB191A">
      <w:pPr>
        <w:ind w:right="3969"/>
        <w:jc w:val="both"/>
        <w:rPr>
          <w:sz w:val="28"/>
          <w:szCs w:val="28"/>
        </w:rPr>
      </w:pPr>
    </w:p>
    <w:p w:rsidR="006510DD" w:rsidRDefault="00863B98" w:rsidP="00F218B0">
      <w:pPr>
        <w:ind w:firstLine="720"/>
        <w:jc w:val="both"/>
        <w:rPr>
          <w:sz w:val="28"/>
          <w:szCs w:val="28"/>
        </w:rPr>
      </w:pPr>
      <w:proofErr w:type="gramStart"/>
      <w:r w:rsidRPr="00863B98">
        <w:rPr>
          <w:sz w:val="28"/>
          <w:szCs w:val="28"/>
        </w:rPr>
        <w:t>В соответствии с</w:t>
      </w:r>
      <w:r w:rsidR="00F218B0" w:rsidRPr="00F218B0">
        <w:rPr>
          <w:sz w:val="28"/>
          <w:szCs w:val="28"/>
        </w:rPr>
        <w:t xml:space="preserve"> </w:t>
      </w:r>
      <w:r w:rsidRPr="00863B98">
        <w:rPr>
          <w:sz w:val="28"/>
          <w:szCs w:val="28"/>
        </w:rPr>
        <w:t xml:space="preserve">Федеральным </w:t>
      </w:r>
      <w:hyperlink r:id="rId10" w:tooltip="Федеральный закон от 25.12.2008 N 273-ФЗ (ред. от 03.11.2015) &quot;О противодействии коррупции&quot;{КонсультантПлюс}" w:history="1">
        <w:r w:rsidRPr="00863B9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63B98">
        <w:rPr>
          <w:sz w:val="28"/>
          <w:szCs w:val="28"/>
        </w:rPr>
        <w:t xml:space="preserve"> от 25.12.2008 №</w:t>
      </w:r>
      <w:r w:rsidR="00F218B0">
        <w:rPr>
          <w:sz w:val="28"/>
          <w:szCs w:val="28"/>
        </w:rPr>
        <w:t xml:space="preserve"> </w:t>
      </w:r>
      <w:r w:rsidRPr="00863B98">
        <w:rPr>
          <w:sz w:val="28"/>
          <w:szCs w:val="28"/>
        </w:rPr>
        <w:t xml:space="preserve">273-ФЗ </w:t>
      </w:r>
      <w:r w:rsidR="00B96BAC">
        <w:rPr>
          <w:sz w:val="28"/>
          <w:szCs w:val="28"/>
        </w:rPr>
        <w:br/>
      </w:r>
      <w:r w:rsidRPr="00863B98">
        <w:rPr>
          <w:sz w:val="28"/>
          <w:szCs w:val="28"/>
        </w:rPr>
        <w:t xml:space="preserve">«О противодействии коррупции», Федеральным </w:t>
      </w:r>
      <w:hyperlink r:id="rId11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863B9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863B98">
        <w:rPr>
          <w:sz w:val="28"/>
          <w:szCs w:val="28"/>
        </w:rPr>
        <w:t xml:space="preserve"> от 03.12.2012 </w:t>
      </w:r>
      <w:r w:rsidR="00B96BAC">
        <w:rPr>
          <w:sz w:val="28"/>
          <w:szCs w:val="28"/>
        </w:rPr>
        <w:br/>
      </w:r>
      <w:r w:rsidRPr="00863B98">
        <w:rPr>
          <w:sz w:val="28"/>
          <w:szCs w:val="28"/>
        </w:rPr>
        <w:t>№230-ФЗ «О контроле за соответствием расходов лиц, замещающих государственные должности, и иных лиц их доходам»,</w:t>
      </w:r>
      <w:r w:rsidR="007D19E1" w:rsidRPr="007D19E1">
        <w:t xml:space="preserve"> </w:t>
      </w:r>
      <w:r w:rsidR="007D19E1">
        <w:rPr>
          <w:sz w:val="28"/>
          <w:szCs w:val="28"/>
        </w:rPr>
        <w:t>Федеральным</w:t>
      </w:r>
      <w:r w:rsidR="007D19E1" w:rsidRPr="007D19E1">
        <w:rPr>
          <w:sz w:val="28"/>
          <w:szCs w:val="28"/>
        </w:rPr>
        <w:t xml:space="preserve"> закон</w:t>
      </w:r>
      <w:r w:rsidR="007D19E1">
        <w:rPr>
          <w:sz w:val="28"/>
          <w:szCs w:val="28"/>
        </w:rPr>
        <w:t>ом</w:t>
      </w:r>
      <w:r w:rsidR="007D19E1" w:rsidRPr="007D19E1">
        <w:rPr>
          <w:sz w:val="28"/>
          <w:szCs w:val="28"/>
        </w:rPr>
        <w:t xml:space="preserve"> от 20.03.2025 </w:t>
      </w:r>
      <w:r w:rsidR="007D19E1">
        <w:rPr>
          <w:sz w:val="28"/>
          <w:szCs w:val="28"/>
        </w:rPr>
        <w:t>№</w:t>
      </w:r>
      <w:r w:rsidR="007D19E1" w:rsidRPr="007D19E1">
        <w:rPr>
          <w:sz w:val="28"/>
          <w:szCs w:val="28"/>
        </w:rPr>
        <w:t xml:space="preserve"> 33-ФЗ </w:t>
      </w:r>
      <w:r w:rsidR="007D19E1">
        <w:rPr>
          <w:sz w:val="28"/>
          <w:szCs w:val="28"/>
        </w:rPr>
        <w:t>«</w:t>
      </w:r>
      <w:r w:rsidR="007D19E1" w:rsidRPr="007D19E1">
        <w:rPr>
          <w:sz w:val="28"/>
          <w:szCs w:val="28"/>
        </w:rPr>
        <w:t xml:space="preserve">Об общих принципах организации местного самоуправления в </w:t>
      </w:r>
      <w:r w:rsidR="007D19E1">
        <w:rPr>
          <w:sz w:val="28"/>
          <w:szCs w:val="28"/>
        </w:rPr>
        <w:t>единой системе публичной власти»</w:t>
      </w:r>
      <w:r w:rsidR="00B96BAC">
        <w:rPr>
          <w:sz w:val="28"/>
          <w:szCs w:val="28"/>
        </w:rPr>
        <w:t>,</w:t>
      </w:r>
      <w:r w:rsidR="00B96BAC" w:rsidRPr="00B96BAC">
        <w:rPr>
          <w:sz w:val="28"/>
          <w:szCs w:val="28"/>
        </w:rPr>
        <w:t xml:space="preserve"> </w:t>
      </w:r>
      <w:r w:rsidR="00B96BAC" w:rsidRPr="00F218B0">
        <w:rPr>
          <w:sz w:val="28"/>
          <w:szCs w:val="28"/>
        </w:rPr>
        <w:t>Указ</w:t>
      </w:r>
      <w:r w:rsidR="00B96BAC">
        <w:rPr>
          <w:sz w:val="28"/>
          <w:szCs w:val="28"/>
        </w:rPr>
        <w:t>ом</w:t>
      </w:r>
      <w:r w:rsidR="00B96BAC" w:rsidRPr="00F218B0">
        <w:rPr>
          <w:sz w:val="28"/>
          <w:szCs w:val="28"/>
        </w:rPr>
        <w:t xml:space="preserve"> Прези</w:t>
      </w:r>
      <w:r w:rsidR="00B96BAC">
        <w:rPr>
          <w:sz w:val="28"/>
          <w:szCs w:val="28"/>
        </w:rPr>
        <w:t>дента РФ от 29.12.2022 №</w:t>
      </w:r>
      <w:r w:rsidR="00B96BAC" w:rsidRPr="00F218B0">
        <w:rPr>
          <w:sz w:val="28"/>
          <w:szCs w:val="28"/>
        </w:rPr>
        <w:t xml:space="preserve"> 968</w:t>
      </w:r>
      <w:r w:rsidR="00B96BAC">
        <w:rPr>
          <w:sz w:val="28"/>
          <w:szCs w:val="28"/>
        </w:rPr>
        <w:t xml:space="preserve"> «</w:t>
      </w:r>
      <w:r w:rsidR="00B96BAC" w:rsidRPr="00F218B0">
        <w:rPr>
          <w:sz w:val="28"/>
          <w:szCs w:val="28"/>
        </w:rPr>
        <w:t>Об особенностях исполнения обязанностей, соблюдения ограничений и запретов</w:t>
      </w:r>
      <w:proofErr w:type="gramEnd"/>
      <w:r w:rsidR="00B96BAC" w:rsidRPr="00F218B0">
        <w:rPr>
          <w:sz w:val="28"/>
          <w:szCs w:val="28"/>
        </w:rPr>
        <w:t xml:space="preserve"> в области противодействия коррупции некоторыми категориями граждан в период проведен</w:t>
      </w:r>
      <w:r w:rsidR="00B96BAC">
        <w:rPr>
          <w:sz w:val="28"/>
          <w:szCs w:val="28"/>
        </w:rPr>
        <w:t>ия специальной военной операции»</w:t>
      </w:r>
      <w:r>
        <w:rPr>
          <w:sz w:val="28"/>
          <w:szCs w:val="28"/>
        </w:rPr>
        <w:t>,</w:t>
      </w:r>
      <w:r w:rsidR="000F1260">
        <w:rPr>
          <w:sz w:val="28"/>
          <w:szCs w:val="28"/>
        </w:rPr>
        <w:t xml:space="preserve"> Законом Челябинской области от 29.01.2009 №353-ЗО «О противодействии коррупции в Челябинской области»,</w:t>
      </w:r>
      <w:r>
        <w:rPr>
          <w:sz w:val="28"/>
          <w:szCs w:val="28"/>
        </w:rPr>
        <w:t xml:space="preserve"> </w:t>
      </w:r>
      <w:r w:rsidRPr="00B81B17">
        <w:rPr>
          <w:sz w:val="28"/>
          <w:szCs w:val="28"/>
        </w:rPr>
        <w:t xml:space="preserve">Уставом </w:t>
      </w:r>
      <w:r w:rsidR="0067427A">
        <w:rPr>
          <w:sz w:val="28"/>
          <w:szCs w:val="28"/>
        </w:rPr>
        <w:t xml:space="preserve">города </w:t>
      </w:r>
      <w:r w:rsidR="000D5214">
        <w:rPr>
          <w:sz w:val="28"/>
          <w:szCs w:val="28"/>
        </w:rPr>
        <w:t>Т</w:t>
      </w:r>
      <w:r>
        <w:rPr>
          <w:sz w:val="28"/>
          <w:szCs w:val="28"/>
        </w:rPr>
        <w:t>рехгорного</w:t>
      </w:r>
      <w:r w:rsidR="0067427A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,</w:t>
      </w:r>
    </w:p>
    <w:p w:rsidR="00CB191A" w:rsidRDefault="00CB191A" w:rsidP="00CB191A">
      <w:pPr>
        <w:ind w:firstLine="720"/>
        <w:jc w:val="both"/>
        <w:rPr>
          <w:sz w:val="28"/>
        </w:rPr>
      </w:pPr>
    </w:p>
    <w:p w:rsidR="006510DD" w:rsidRDefault="006510DD" w:rsidP="00CB191A">
      <w:pPr>
        <w:ind w:firstLine="720"/>
        <w:jc w:val="both"/>
        <w:rPr>
          <w:b/>
          <w:sz w:val="28"/>
        </w:rPr>
      </w:pPr>
      <w:r>
        <w:rPr>
          <w:sz w:val="28"/>
        </w:rPr>
        <w:t>Собрание депутатов города Тр</w:t>
      </w:r>
      <w:r w:rsidR="00384ECE">
        <w:rPr>
          <w:sz w:val="28"/>
        </w:rPr>
        <w:t>е</w:t>
      </w:r>
      <w:r>
        <w:rPr>
          <w:sz w:val="28"/>
        </w:rPr>
        <w:t xml:space="preserve">хгорного </w:t>
      </w:r>
      <w:r w:rsidRPr="005B0A52">
        <w:rPr>
          <w:b/>
          <w:sz w:val="28"/>
        </w:rPr>
        <w:t>РЕШАЕТ:</w:t>
      </w:r>
    </w:p>
    <w:p w:rsidR="00CB191A" w:rsidRDefault="00CB191A" w:rsidP="00CB191A">
      <w:pPr>
        <w:ind w:firstLine="720"/>
        <w:jc w:val="both"/>
        <w:rPr>
          <w:sz w:val="28"/>
        </w:rPr>
      </w:pPr>
    </w:p>
    <w:p w:rsidR="00BB27B7" w:rsidRPr="002F672E" w:rsidRDefault="00AA4D64" w:rsidP="00CB191A">
      <w:pPr>
        <w:pStyle w:val="aa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Утвердить </w:t>
      </w:r>
      <w:r w:rsidRPr="00502CD5">
        <w:rPr>
          <w:color w:val="000000" w:themeColor="text1"/>
          <w:sz w:val="28"/>
          <w:szCs w:val="28"/>
        </w:rPr>
        <w:t>Положение</w:t>
      </w:r>
      <w:r>
        <w:rPr>
          <w:color w:val="000000" w:themeColor="text1"/>
          <w:sz w:val="28"/>
          <w:szCs w:val="28"/>
        </w:rPr>
        <w:t xml:space="preserve"> </w:t>
      </w:r>
      <w:r w:rsidRPr="00502CD5">
        <w:rPr>
          <w:color w:val="000000" w:themeColor="text1"/>
          <w:sz w:val="28"/>
          <w:szCs w:val="28"/>
        </w:rPr>
        <w:t>о представлении гражданами, претендующими на замещение муниципальн</w:t>
      </w:r>
      <w:r w:rsidR="008A5D2E">
        <w:rPr>
          <w:color w:val="000000" w:themeColor="text1"/>
          <w:sz w:val="28"/>
          <w:szCs w:val="28"/>
        </w:rPr>
        <w:t>ых должностей</w:t>
      </w:r>
      <w:r w:rsidRPr="00502CD5">
        <w:rPr>
          <w:color w:val="000000" w:themeColor="text1"/>
          <w:sz w:val="28"/>
          <w:szCs w:val="28"/>
        </w:rPr>
        <w:t>, и лицами, замещающими муниципальные должности в</w:t>
      </w:r>
      <w:r w:rsidR="008A5D2E"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0D5214">
        <w:rPr>
          <w:sz w:val="28"/>
          <w:szCs w:val="28"/>
        </w:rPr>
        <w:t>Трехгорного городского округа</w:t>
      </w:r>
      <w:r w:rsidR="00156057">
        <w:rPr>
          <w:sz w:val="28"/>
          <w:szCs w:val="28"/>
        </w:rPr>
        <w:t xml:space="preserve"> Челябинской области</w:t>
      </w:r>
      <w:r w:rsidRPr="00502CD5">
        <w:rPr>
          <w:color w:val="000000" w:themeColor="text1"/>
          <w:sz w:val="28"/>
          <w:szCs w:val="28"/>
        </w:rPr>
        <w:t>, сведений о доходах, об имуществе и обязатель</w:t>
      </w:r>
      <w:r w:rsidR="008A5D2E">
        <w:rPr>
          <w:color w:val="000000" w:themeColor="text1"/>
          <w:sz w:val="28"/>
          <w:szCs w:val="28"/>
        </w:rPr>
        <w:t xml:space="preserve">ствах имущественного характера </w:t>
      </w:r>
      <w:r>
        <w:rPr>
          <w:color w:val="000000" w:themeColor="text1"/>
          <w:sz w:val="28"/>
          <w:szCs w:val="28"/>
        </w:rPr>
        <w:t>(прилагается).</w:t>
      </w:r>
    </w:p>
    <w:p w:rsidR="002F672E" w:rsidRDefault="002F672E" w:rsidP="00CB191A">
      <w:pPr>
        <w:pStyle w:val="aa"/>
        <w:jc w:val="both"/>
        <w:rPr>
          <w:sz w:val="28"/>
        </w:rPr>
      </w:pPr>
    </w:p>
    <w:p w:rsidR="00815148" w:rsidRDefault="00815148" w:rsidP="00CB191A">
      <w:pPr>
        <w:pStyle w:val="aa"/>
        <w:jc w:val="both"/>
        <w:rPr>
          <w:sz w:val="28"/>
        </w:rPr>
      </w:pPr>
    </w:p>
    <w:p w:rsidR="002F672E" w:rsidRPr="002F672E" w:rsidRDefault="002F672E" w:rsidP="00CB191A">
      <w:pPr>
        <w:pStyle w:val="aa"/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lastRenderedPageBreak/>
        <w:t>Признать утратившими силу:</w:t>
      </w:r>
    </w:p>
    <w:p w:rsidR="002F672E" w:rsidRPr="002F672E" w:rsidRDefault="002F672E" w:rsidP="00CB191A">
      <w:pPr>
        <w:pStyle w:val="aa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решение Собрания депутатов города Трехгорного от 2</w:t>
      </w:r>
      <w:r w:rsidR="00E36BD2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.0</w:t>
      </w:r>
      <w:r w:rsidR="00E36BD2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.201</w:t>
      </w:r>
      <w:r w:rsidR="00E36BD2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№</w:t>
      </w:r>
      <w:r w:rsidR="00E36BD2">
        <w:rPr>
          <w:color w:val="000000" w:themeColor="text1"/>
          <w:sz w:val="28"/>
          <w:szCs w:val="28"/>
        </w:rPr>
        <w:t xml:space="preserve">79 </w:t>
      </w:r>
      <w:r>
        <w:rPr>
          <w:sz w:val="28"/>
          <w:szCs w:val="28"/>
        </w:rPr>
        <w:t>«</w:t>
      </w:r>
      <w:r w:rsidR="00F91873" w:rsidRPr="00F91873">
        <w:rPr>
          <w:sz w:val="28"/>
          <w:szCs w:val="28"/>
        </w:rPr>
        <w:t>Об утверждении Положения о представлении гражданами, претендующими на замещение муниципальной должности, и лицами, замещающими (занимающими) муниципальные должности в Собрании депутатов города Трехгорного,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863B9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9F06E2" w:rsidRDefault="002F672E" w:rsidP="00CB191A">
      <w:pPr>
        <w:pStyle w:val="aa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решение Собрания депутатов города Трехгорного</w:t>
      </w:r>
      <w:r w:rsidR="00481C6C">
        <w:rPr>
          <w:sz w:val="28"/>
        </w:rPr>
        <w:t xml:space="preserve"> №</w:t>
      </w:r>
      <w:r w:rsidR="00CB191A">
        <w:rPr>
          <w:sz w:val="28"/>
        </w:rPr>
        <w:t xml:space="preserve"> </w:t>
      </w:r>
      <w:r w:rsidR="00481C6C">
        <w:rPr>
          <w:sz w:val="28"/>
        </w:rPr>
        <w:t>45 от 27.08.2019</w:t>
      </w:r>
      <w:r w:rsidR="00481C6C" w:rsidRPr="00481C6C">
        <w:t xml:space="preserve"> </w:t>
      </w:r>
      <w:r w:rsidR="00481C6C">
        <w:t>«</w:t>
      </w:r>
      <w:r w:rsidR="00481C6C" w:rsidRPr="00481C6C">
        <w:rPr>
          <w:sz w:val="28"/>
        </w:rPr>
        <w:t>О внесении изменений в решение Собрания депутатов города Трехгорного от 25.09.2018 № 79 «Об утверждении Положения о представлении гражданами, претендующими на замещение муниципальной должности, и лицами, замещающими (занимающими) муниципальные должности в Собрании депутатов города Трехгорного, сведений о своих доходах, расходах, об имуществе и обязательствах имущественного характера, а также сведений о доходах, расходах, об</w:t>
      </w:r>
      <w:proofErr w:type="gramEnd"/>
      <w:r w:rsidR="00481C6C" w:rsidRPr="00481C6C">
        <w:rPr>
          <w:sz w:val="28"/>
        </w:rPr>
        <w:t xml:space="preserve"> </w:t>
      </w:r>
      <w:proofErr w:type="gramStart"/>
      <w:r w:rsidR="00481C6C" w:rsidRPr="00481C6C">
        <w:rPr>
          <w:sz w:val="28"/>
        </w:rPr>
        <w:t>имуществе</w:t>
      </w:r>
      <w:proofErr w:type="gramEnd"/>
      <w:r w:rsidR="00481C6C" w:rsidRPr="00481C6C">
        <w:rPr>
          <w:sz w:val="28"/>
        </w:rPr>
        <w:t xml:space="preserve"> и обязательствах имущественного характера своих супруги (супруга) и несовершеннолетних детей»</w:t>
      </w:r>
      <w:r w:rsidR="009F06E2">
        <w:rPr>
          <w:sz w:val="28"/>
        </w:rPr>
        <w:t>;</w:t>
      </w:r>
    </w:p>
    <w:p w:rsidR="002F672E" w:rsidRDefault="00834BCA" w:rsidP="00CB191A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834BCA">
        <w:rPr>
          <w:sz w:val="28"/>
          <w:szCs w:val="28"/>
        </w:rPr>
        <w:t xml:space="preserve">решение Собрания депутатов города Трехгорного № 79 от 24.12.2019 «О  внесении изменений в решение Собрания депутатов города Трехгорного от 25.09.2018 № 79 «Об утверждении </w:t>
      </w:r>
      <w:r w:rsidRPr="00834BCA">
        <w:rPr>
          <w:color w:val="000000" w:themeColor="text1"/>
          <w:sz w:val="28"/>
          <w:szCs w:val="28"/>
        </w:rPr>
        <w:t>Положения о представлении гражданами, претендующими на замещение муниципальной должности, и лицами, замещающими (занимающими) муниципальные должности в Собрании депутатов города Трехгорного, сведений о своих доходах, расходах, об имуществе и обязательствах имущественного характера, а также сведений о доходах, расходах, об</w:t>
      </w:r>
      <w:proofErr w:type="gramEnd"/>
      <w:r w:rsidRPr="00834BCA">
        <w:rPr>
          <w:color w:val="000000" w:themeColor="text1"/>
          <w:sz w:val="28"/>
          <w:szCs w:val="28"/>
        </w:rPr>
        <w:t xml:space="preserve"> </w:t>
      </w:r>
      <w:proofErr w:type="gramStart"/>
      <w:r w:rsidRPr="00834BCA">
        <w:rPr>
          <w:color w:val="000000" w:themeColor="text1"/>
          <w:sz w:val="28"/>
          <w:szCs w:val="28"/>
        </w:rPr>
        <w:t>имуществе</w:t>
      </w:r>
      <w:proofErr w:type="gramEnd"/>
      <w:r w:rsidRPr="00834BCA">
        <w:rPr>
          <w:color w:val="000000" w:themeColor="text1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детей»</w:t>
      </w:r>
      <w:r>
        <w:rPr>
          <w:color w:val="000000" w:themeColor="text1"/>
          <w:sz w:val="28"/>
          <w:szCs w:val="28"/>
        </w:rPr>
        <w:t>;</w:t>
      </w:r>
      <w:r w:rsidR="002F672E" w:rsidRPr="00834BCA">
        <w:rPr>
          <w:sz w:val="28"/>
          <w:szCs w:val="28"/>
        </w:rPr>
        <w:t xml:space="preserve"> </w:t>
      </w:r>
    </w:p>
    <w:p w:rsidR="00834BCA" w:rsidRPr="00834BCA" w:rsidRDefault="00834BCA" w:rsidP="00834BCA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834BCA">
        <w:rPr>
          <w:sz w:val="28"/>
          <w:szCs w:val="28"/>
        </w:rPr>
        <w:t>решение Собрания депутатов города Трехгорного № 7 от 2</w:t>
      </w:r>
      <w:r>
        <w:rPr>
          <w:sz w:val="28"/>
          <w:szCs w:val="28"/>
        </w:rPr>
        <w:t>5</w:t>
      </w:r>
      <w:r w:rsidRPr="00834BC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34BC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34BCA">
        <w:rPr>
          <w:sz w:val="28"/>
          <w:szCs w:val="28"/>
        </w:rPr>
        <w:t xml:space="preserve"> «О  внесении изменений в решение Собрания депутатов города Трехгорного от 25.09.2018 № 79 «Об утверждении </w:t>
      </w:r>
      <w:r w:rsidRPr="00834BCA">
        <w:rPr>
          <w:color w:val="000000" w:themeColor="text1"/>
          <w:sz w:val="28"/>
          <w:szCs w:val="28"/>
        </w:rPr>
        <w:t>Положения о представлении гражданами, претендующими на замещение муниципальной должности, и лицами, замещающими (занимающими) муниципальные должности в Собрании депутатов города Трехгорного, сведений о своих доходах, расходах, об имуществе и обязательствах имущественного характера, а также сведений о доходах, расходах, об</w:t>
      </w:r>
      <w:proofErr w:type="gramEnd"/>
      <w:r w:rsidRPr="00834BCA">
        <w:rPr>
          <w:color w:val="000000" w:themeColor="text1"/>
          <w:sz w:val="28"/>
          <w:szCs w:val="28"/>
        </w:rPr>
        <w:t xml:space="preserve"> </w:t>
      </w:r>
      <w:proofErr w:type="gramStart"/>
      <w:r w:rsidRPr="00834BCA">
        <w:rPr>
          <w:color w:val="000000" w:themeColor="text1"/>
          <w:sz w:val="28"/>
          <w:szCs w:val="28"/>
        </w:rPr>
        <w:t>имуществе</w:t>
      </w:r>
      <w:proofErr w:type="gramEnd"/>
      <w:r w:rsidRPr="00834BCA">
        <w:rPr>
          <w:color w:val="000000" w:themeColor="text1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детей»</w:t>
      </w:r>
      <w:r w:rsidR="005D0018">
        <w:rPr>
          <w:color w:val="000000" w:themeColor="text1"/>
          <w:sz w:val="28"/>
          <w:szCs w:val="28"/>
        </w:rPr>
        <w:t>.</w:t>
      </w:r>
      <w:r w:rsidRPr="00834BCA">
        <w:rPr>
          <w:sz w:val="28"/>
          <w:szCs w:val="28"/>
        </w:rPr>
        <w:t xml:space="preserve"> </w:t>
      </w:r>
    </w:p>
    <w:p w:rsidR="00863B98" w:rsidRDefault="00863B98" w:rsidP="00CB191A">
      <w:pPr>
        <w:pStyle w:val="aa"/>
        <w:numPr>
          <w:ilvl w:val="0"/>
          <w:numId w:val="1"/>
        </w:numPr>
        <w:ind w:left="0" w:firstLine="720"/>
        <w:contextualSpacing w:val="0"/>
        <w:jc w:val="both"/>
        <w:rPr>
          <w:sz w:val="28"/>
          <w:szCs w:val="28"/>
        </w:rPr>
      </w:pPr>
      <w:r w:rsidRPr="002F672E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863B98" w:rsidRDefault="00863B98" w:rsidP="00CB191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B81B17">
        <w:rPr>
          <w:sz w:val="28"/>
          <w:szCs w:val="28"/>
        </w:rPr>
        <w:t xml:space="preserve"> </w:t>
      </w:r>
      <w:proofErr w:type="gramStart"/>
      <w:r w:rsidRPr="000B6C75">
        <w:rPr>
          <w:sz w:val="28"/>
          <w:szCs w:val="28"/>
        </w:rPr>
        <w:t>Контроль за</w:t>
      </w:r>
      <w:proofErr w:type="gramEnd"/>
      <w:r w:rsidRPr="000B6C75">
        <w:rPr>
          <w:sz w:val="28"/>
          <w:szCs w:val="28"/>
        </w:rPr>
        <w:t xml:space="preserve"> исполнением настоящего решения возложить </w:t>
      </w:r>
      <w:r w:rsidR="00AA4D64">
        <w:rPr>
          <w:sz w:val="28"/>
          <w:szCs w:val="28"/>
        </w:rPr>
        <w:t>на постоянную комиссию Собрания депутатов по законности и местному самоуправлению (</w:t>
      </w:r>
      <w:r w:rsidR="00BD137F">
        <w:rPr>
          <w:sz w:val="28"/>
          <w:szCs w:val="28"/>
        </w:rPr>
        <w:t>Шишкин Д.А.</w:t>
      </w:r>
      <w:r w:rsidR="00AA4D64">
        <w:rPr>
          <w:sz w:val="28"/>
          <w:szCs w:val="28"/>
        </w:rPr>
        <w:t>).</w:t>
      </w:r>
    </w:p>
    <w:p w:rsidR="0066168A" w:rsidRDefault="0066168A" w:rsidP="00CB191A">
      <w:pPr>
        <w:jc w:val="both"/>
        <w:rPr>
          <w:sz w:val="28"/>
        </w:rPr>
      </w:pPr>
    </w:p>
    <w:p w:rsidR="00815148" w:rsidRDefault="00481C6C" w:rsidP="00834BCA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B45E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15148">
        <w:rPr>
          <w:sz w:val="28"/>
        </w:rPr>
        <w:t xml:space="preserve">    </w:t>
      </w:r>
      <w:r>
        <w:rPr>
          <w:sz w:val="28"/>
        </w:rPr>
        <w:t>В.В.</w:t>
      </w:r>
      <w:r w:rsidR="00B96BAC">
        <w:rPr>
          <w:sz w:val="28"/>
        </w:rPr>
        <w:t xml:space="preserve"> </w:t>
      </w:r>
      <w:r>
        <w:rPr>
          <w:sz w:val="28"/>
        </w:rPr>
        <w:t>Бобков</w:t>
      </w:r>
      <w:r w:rsidR="004371A3">
        <w:rPr>
          <w:sz w:val="28"/>
        </w:rPr>
        <w:t xml:space="preserve">     </w:t>
      </w:r>
    </w:p>
    <w:p w:rsidR="00815148" w:rsidRDefault="00815148" w:rsidP="00834BCA">
      <w:pPr>
        <w:jc w:val="both"/>
        <w:rPr>
          <w:sz w:val="28"/>
        </w:rPr>
      </w:pPr>
    </w:p>
    <w:p w:rsidR="00815148" w:rsidRDefault="00815148" w:rsidP="00834BCA">
      <w:pPr>
        <w:jc w:val="both"/>
        <w:rPr>
          <w:sz w:val="28"/>
        </w:rPr>
      </w:pPr>
    </w:p>
    <w:p w:rsidR="00156057" w:rsidRDefault="00156057" w:rsidP="00834BCA">
      <w:pPr>
        <w:jc w:val="both"/>
        <w:rPr>
          <w:sz w:val="28"/>
        </w:rPr>
      </w:pPr>
    </w:p>
    <w:p w:rsidR="00FB1F45" w:rsidRDefault="00815148" w:rsidP="00834BCA">
      <w:pPr>
        <w:jc w:val="both"/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    Д.А. Громенко</w:t>
      </w:r>
      <w:r w:rsidR="004371A3">
        <w:rPr>
          <w:sz w:val="28"/>
        </w:rPr>
        <w:t xml:space="preserve"> </w:t>
      </w:r>
    </w:p>
    <w:p w:rsidR="00AA4D64" w:rsidRPr="00834BCA" w:rsidRDefault="000928CA" w:rsidP="00834BCA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>
        <w:rPr>
          <w:b/>
          <w:sz w:val="28"/>
        </w:rPr>
        <w:br w:type="page"/>
      </w:r>
      <w:bookmarkStart w:id="0" w:name="sub_1000"/>
      <w:r w:rsidR="00834BCA" w:rsidRPr="00834BCA">
        <w:rPr>
          <w:sz w:val="28"/>
        </w:rPr>
        <w:lastRenderedPageBreak/>
        <w:t>При</w:t>
      </w:r>
      <w:r w:rsidR="00AA4D64" w:rsidRPr="00834BCA">
        <w:rPr>
          <w:rStyle w:val="ac"/>
          <w:b w:val="0"/>
          <w:color w:val="000000" w:themeColor="text1"/>
          <w:sz w:val="28"/>
          <w:szCs w:val="28"/>
        </w:rPr>
        <w:t xml:space="preserve">ложение 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 xml:space="preserve">к </w:t>
      </w:r>
      <w:hyperlink w:anchor="sub_0" w:history="1">
        <w:r w:rsidRPr="00AA4D64">
          <w:rPr>
            <w:rStyle w:val="ab"/>
            <w:color w:val="000000" w:themeColor="text1"/>
            <w:sz w:val="28"/>
            <w:szCs w:val="28"/>
          </w:rPr>
          <w:t>решению</w:t>
        </w:r>
      </w:hyperlink>
      <w:r w:rsidRPr="00AA4D64">
        <w:rPr>
          <w:rStyle w:val="ac"/>
          <w:color w:val="000000" w:themeColor="text1"/>
          <w:sz w:val="28"/>
          <w:szCs w:val="28"/>
        </w:rPr>
        <w:t xml:space="preserve"> </w:t>
      </w:r>
      <w:r w:rsidRPr="00AA4D64">
        <w:rPr>
          <w:rStyle w:val="ac"/>
          <w:b w:val="0"/>
          <w:color w:val="000000" w:themeColor="text1"/>
          <w:sz w:val="28"/>
          <w:szCs w:val="28"/>
        </w:rPr>
        <w:t>Собрания депутатов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>города Трехгорного</w:t>
      </w:r>
    </w:p>
    <w:p w:rsidR="00AA4D64" w:rsidRPr="00AA4D64" w:rsidRDefault="000928CA" w:rsidP="00AA4D64">
      <w:pPr>
        <w:ind w:firstLine="5103"/>
        <w:rPr>
          <w:b/>
          <w:color w:val="000000" w:themeColor="text1"/>
          <w:sz w:val="28"/>
          <w:szCs w:val="28"/>
        </w:rPr>
      </w:pPr>
      <w:r>
        <w:rPr>
          <w:rStyle w:val="ac"/>
          <w:b w:val="0"/>
          <w:color w:val="000000" w:themeColor="text1"/>
          <w:sz w:val="28"/>
          <w:szCs w:val="28"/>
        </w:rPr>
        <w:t xml:space="preserve">от </w:t>
      </w:r>
      <w:r w:rsidR="00D33DD4">
        <w:rPr>
          <w:rStyle w:val="ac"/>
          <w:b w:val="0"/>
          <w:color w:val="000000" w:themeColor="text1"/>
          <w:sz w:val="28"/>
          <w:szCs w:val="28"/>
        </w:rPr>
        <w:t xml:space="preserve">18.03.2026 </w:t>
      </w:r>
      <w:r w:rsidR="00AA4D64" w:rsidRPr="00AA4D64">
        <w:rPr>
          <w:rStyle w:val="ac"/>
          <w:b w:val="0"/>
          <w:color w:val="000000" w:themeColor="text1"/>
          <w:sz w:val="28"/>
          <w:szCs w:val="28"/>
        </w:rPr>
        <w:t xml:space="preserve">№ </w:t>
      </w:r>
      <w:r w:rsidR="00D33DD4">
        <w:rPr>
          <w:rStyle w:val="ac"/>
          <w:b w:val="0"/>
          <w:color w:val="000000" w:themeColor="text1"/>
          <w:sz w:val="28"/>
          <w:szCs w:val="28"/>
        </w:rPr>
        <w:t>22</w:t>
      </w:r>
    </w:p>
    <w:bookmarkEnd w:id="0"/>
    <w:p w:rsidR="00AA4D64" w:rsidRPr="00502CD5" w:rsidRDefault="00AA4D64" w:rsidP="00AA4D64">
      <w:pPr>
        <w:rPr>
          <w:color w:val="000000" w:themeColor="text1"/>
          <w:sz w:val="28"/>
          <w:szCs w:val="28"/>
        </w:rPr>
      </w:pPr>
    </w:p>
    <w:p w:rsidR="00193551" w:rsidRDefault="00AA4D64" w:rsidP="00AA4D64">
      <w:pPr>
        <w:pStyle w:val="1"/>
        <w:jc w:val="center"/>
        <w:rPr>
          <w:color w:val="000000" w:themeColor="text1"/>
          <w:sz w:val="28"/>
          <w:szCs w:val="28"/>
        </w:rPr>
      </w:pPr>
      <w:r w:rsidRPr="00502CD5">
        <w:rPr>
          <w:color w:val="000000" w:themeColor="text1"/>
          <w:sz w:val="28"/>
          <w:szCs w:val="28"/>
        </w:rPr>
        <w:t>Положение</w:t>
      </w:r>
    </w:p>
    <w:p w:rsidR="00AA4D64" w:rsidRPr="00502CD5" w:rsidRDefault="00DE30D6" w:rsidP="00AA4D64">
      <w:pPr>
        <w:pStyle w:val="1"/>
        <w:jc w:val="center"/>
        <w:rPr>
          <w:color w:val="000000" w:themeColor="text1"/>
          <w:sz w:val="28"/>
          <w:szCs w:val="28"/>
        </w:rPr>
      </w:pPr>
      <w:r w:rsidRPr="00CB191A">
        <w:rPr>
          <w:color w:val="000000" w:themeColor="text1"/>
          <w:sz w:val="28"/>
          <w:szCs w:val="28"/>
        </w:rPr>
        <w:t xml:space="preserve">о представлении </w:t>
      </w:r>
      <w:r w:rsidRPr="00502CD5">
        <w:rPr>
          <w:color w:val="000000" w:themeColor="text1"/>
          <w:sz w:val="28"/>
          <w:szCs w:val="28"/>
        </w:rPr>
        <w:t>гражданами, претендующи</w:t>
      </w:r>
      <w:bookmarkStart w:id="1" w:name="_GoBack"/>
      <w:bookmarkEnd w:id="1"/>
      <w:r w:rsidRPr="00502CD5">
        <w:rPr>
          <w:color w:val="000000" w:themeColor="text1"/>
          <w:sz w:val="28"/>
          <w:szCs w:val="28"/>
        </w:rPr>
        <w:t>ми на замещение муниципальн</w:t>
      </w:r>
      <w:r>
        <w:rPr>
          <w:color w:val="000000" w:themeColor="text1"/>
          <w:sz w:val="28"/>
          <w:szCs w:val="28"/>
        </w:rPr>
        <w:t>ых должностей</w:t>
      </w:r>
      <w:r w:rsidRPr="00502CD5">
        <w:rPr>
          <w:color w:val="000000" w:themeColor="text1"/>
          <w:sz w:val="28"/>
          <w:szCs w:val="28"/>
        </w:rPr>
        <w:t>, и лицами, замещающими муниципальные должности в</w:t>
      </w:r>
      <w:r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0D5214">
        <w:rPr>
          <w:sz w:val="28"/>
          <w:szCs w:val="28"/>
        </w:rPr>
        <w:t>Трехгорного городского округа</w:t>
      </w:r>
      <w:r w:rsidR="00156057">
        <w:rPr>
          <w:sz w:val="28"/>
          <w:szCs w:val="28"/>
        </w:rPr>
        <w:t xml:space="preserve"> Челябинской области</w:t>
      </w:r>
      <w:r w:rsidRPr="00502CD5">
        <w:rPr>
          <w:color w:val="000000" w:themeColor="text1"/>
          <w:sz w:val="28"/>
          <w:szCs w:val="28"/>
        </w:rPr>
        <w:t>, сведений о доходах, об имуществе и обязатель</w:t>
      </w:r>
      <w:r>
        <w:rPr>
          <w:color w:val="000000" w:themeColor="text1"/>
          <w:sz w:val="28"/>
          <w:szCs w:val="28"/>
        </w:rPr>
        <w:t>ствах имущественного характера</w:t>
      </w:r>
    </w:p>
    <w:p w:rsidR="00AA4D64" w:rsidRPr="00502CD5" w:rsidRDefault="00AA4D64" w:rsidP="00AA4D64">
      <w:pPr>
        <w:jc w:val="both"/>
        <w:rPr>
          <w:color w:val="000000" w:themeColor="text1"/>
          <w:sz w:val="28"/>
          <w:szCs w:val="28"/>
        </w:rPr>
      </w:pPr>
    </w:p>
    <w:p w:rsidR="00AA4D64" w:rsidRDefault="00AA4D64" w:rsidP="00290B4A">
      <w:pPr>
        <w:ind w:firstLine="851"/>
        <w:jc w:val="both"/>
        <w:rPr>
          <w:color w:val="000000" w:themeColor="text1"/>
          <w:sz w:val="28"/>
          <w:szCs w:val="28"/>
        </w:rPr>
      </w:pPr>
      <w:bookmarkStart w:id="2" w:name="sub_1006"/>
      <w:r w:rsidRPr="00502CD5">
        <w:rPr>
          <w:color w:val="000000" w:themeColor="text1"/>
          <w:sz w:val="28"/>
          <w:szCs w:val="28"/>
        </w:rPr>
        <w:t xml:space="preserve">1. </w:t>
      </w:r>
      <w:proofErr w:type="gramStart"/>
      <w:r w:rsidRPr="00502CD5">
        <w:rPr>
          <w:color w:val="000000" w:themeColor="text1"/>
          <w:sz w:val="28"/>
          <w:szCs w:val="28"/>
        </w:rPr>
        <w:t xml:space="preserve">Настоящее Положение </w:t>
      </w:r>
      <w:r w:rsidR="00DE30D6" w:rsidRPr="00CB191A">
        <w:rPr>
          <w:color w:val="000000" w:themeColor="text1"/>
          <w:sz w:val="28"/>
          <w:szCs w:val="28"/>
        </w:rPr>
        <w:t xml:space="preserve">о представлении </w:t>
      </w:r>
      <w:r w:rsidR="00DE30D6" w:rsidRPr="00502CD5">
        <w:rPr>
          <w:color w:val="000000" w:themeColor="text1"/>
          <w:sz w:val="28"/>
          <w:szCs w:val="28"/>
        </w:rPr>
        <w:t>гражданами, претендующими на замещение муниципальн</w:t>
      </w:r>
      <w:r w:rsidR="00DE30D6">
        <w:rPr>
          <w:color w:val="000000" w:themeColor="text1"/>
          <w:sz w:val="28"/>
          <w:szCs w:val="28"/>
        </w:rPr>
        <w:t>ых должностей</w:t>
      </w:r>
      <w:r w:rsidR="00DE30D6" w:rsidRPr="00502CD5">
        <w:rPr>
          <w:color w:val="000000" w:themeColor="text1"/>
          <w:sz w:val="28"/>
          <w:szCs w:val="28"/>
        </w:rPr>
        <w:t>, и лицами, замещающими муниципальные должности в</w:t>
      </w:r>
      <w:r w:rsidR="00DE30D6">
        <w:rPr>
          <w:color w:val="000000" w:themeColor="text1"/>
          <w:sz w:val="28"/>
          <w:szCs w:val="28"/>
        </w:rPr>
        <w:t xml:space="preserve"> органах местного самоуправления </w:t>
      </w:r>
      <w:r w:rsidR="000D5214">
        <w:rPr>
          <w:sz w:val="28"/>
          <w:szCs w:val="28"/>
        </w:rPr>
        <w:t>Трехгорного городского округа</w:t>
      </w:r>
      <w:r w:rsidR="00156057">
        <w:rPr>
          <w:sz w:val="28"/>
          <w:szCs w:val="28"/>
        </w:rPr>
        <w:t xml:space="preserve"> Челябинской области</w:t>
      </w:r>
      <w:r w:rsidR="00DE30D6" w:rsidRPr="00502CD5">
        <w:rPr>
          <w:color w:val="000000" w:themeColor="text1"/>
          <w:sz w:val="28"/>
          <w:szCs w:val="28"/>
        </w:rPr>
        <w:t>, сведений о доходах, об имуществе и обязатель</w:t>
      </w:r>
      <w:r w:rsidR="00DE30D6">
        <w:rPr>
          <w:color w:val="000000" w:themeColor="text1"/>
          <w:sz w:val="28"/>
          <w:szCs w:val="28"/>
        </w:rPr>
        <w:t>ствах имущественного характера</w:t>
      </w:r>
      <w:r w:rsidR="00193551" w:rsidRPr="00193551">
        <w:rPr>
          <w:color w:val="000000" w:themeColor="text1"/>
          <w:sz w:val="28"/>
          <w:szCs w:val="28"/>
        </w:rPr>
        <w:t xml:space="preserve"> </w:t>
      </w:r>
      <w:r w:rsidRPr="00502CD5">
        <w:rPr>
          <w:color w:val="000000" w:themeColor="text1"/>
          <w:sz w:val="28"/>
          <w:szCs w:val="28"/>
        </w:rPr>
        <w:t>(далее - Положение) определяет порядок представления</w:t>
      </w:r>
      <w:r w:rsidR="00EF25FC" w:rsidRPr="00EF25FC">
        <w:t xml:space="preserve"> </w:t>
      </w:r>
      <w:r w:rsidR="00EF25FC" w:rsidRPr="00EF25FC">
        <w:rPr>
          <w:sz w:val="28"/>
          <w:szCs w:val="28"/>
        </w:rPr>
        <w:t>лицами</w:t>
      </w:r>
      <w:r w:rsidR="00EF25FC" w:rsidRPr="00EF25FC">
        <w:rPr>
          <w:color w:val="000000" w:themeColor="text1"/>
          <w:sz w:val="28"/>
          <w:szCs w:val="28"/>
        </w:rPr>
        <w:t>,</w:t>
      </w:r>
      <w:r w:rsidR="00EF25FC">
        <w:rPr>
          <w:color w:val="000000" w:themeColor="text1"/>
          <w:sz w:val="28"/>
          <w:szCs w:val="28"/>
        </w:rPr>
        <w:t xml:space="preserve"> </w:t>
      </w:r>
      <w:r w:rsidR="00290B4A" w:rsidRPr="00290B4A">
        <w:rPr>
          <w:color w:val="000000" w:themeColor="text1"/>
          <w:sz w:val="28"/>
          <w:szCs w:val="28"/>
        </w:rPr>
        <w:t xml:space="preserve">претендующими на замещение </w:t>
      </w:r>
      <w:r w:rsidR="00290B4A">
        <w:rPr>
          <w:color w:val="000000" w:themeColor="text1"/>
          <w:sz w:val="28"/>
          <w:szCs w:val="28"/>
        </w:rPr>
        <w:t xml:space="preserve">муниципальных </w:t>
      </w:r>
      <w:r w:rsidR="00290B4A" w:rsidRPr="00290B4A">
        <w:rPr>
          <w:color w:val="000000" w:themeColor="text1"/>
          <w:sz w:val="28"/>
          <w:szCs w:val="28"/>
        </w:rPr>
        <w:t xml:space="preserve">должностей, </w:t>
      </w:r>
      <w:r w:rsidRPr="00502CD5">
        <w:rPr>
          <w:color w:val="000000" w:themeColor="text1"/>
          <w:sz w:val="28"/>
          <w:szCs w:val="28"/>
        </w:rPr>
        <w:t>замещающими муниципальные должности</w:t>
      </w:r>
      <w:r w:rsidR="00290B4A">
        <w:rPr>
          <w:color w:val="000000" w:themeColor="text1"/>
          <w:sz w:val="28"/>
          <w:szCs w:val="28"/>
        </w:rPr>
        <w:t>,</w:t>
      </w:r>
      <w:r w:rsidRPr="00502CD5">
        <w:rPr>
          <w:color w:val="000000" w:themeColor="text1"/>
          <w:sz w:val="28"/>
          <w:szCs w:val="28"/>
        </w:rPr>
        <w:t xml:space="preserve"> в </w:t>
      </w:r>
      <w:r w:rsidR="00193551">
        <w:rPr>
          <w:color w:val="000000" w:themeColor="text1"/>
          <w:sz w:val="28"/>
          <w:szCs w:val="28"/>
        </w:rPr>
        <w:t xml:space="preserve">органах местного самоуправления </w:t>
      </w:r>
      <w:r w:rsidR="000D5214">
        <w:rPr>
          <w:sz w:val="28"/>
          <w:szCs w:val="28"/>
        </w:rPr>
        <w:t>Трехгорного городского округа</w:t>
      </w:r>
      <w:r w:rsidR="00156057">
        <w:rPr>
          <w:sz w:val="28"/>
          <w:szCs w:val="28"/>
        </w:rPr>
        <w:t xml:space="preserve"> Челябинской области</w:t>
      </w:r>
      <w:r w:rsidRPr="00502CD5">
        <w:rPr>
          <w:color w:val="000000" w:themeColor="text1"/>
          <w:sz w:val="28"/>
          <w:szCs w:val="28"/>
        </w:rPr>
        <w:t>, гражданами, сведений о доходах</w:t>
      </w:r>
      <w:proofErr w:type="gramEnd"/>
      <w:r w:rsidRPr="00502CD5">
        <w:rPr>
          <w:color w:val="000000" w:themeColor="text1"/>
          <w:sz w:val="28"/>
          <w:szCs w:val="28"/>
        </w:rPr>
        <w:t>,</w:t>
      </w:r>
      <w:r w:rsidR="00290B4A">
        <w:rPr>
          <w:color w:val="000000" w:themeColor="text1"/>
          <w:sz w:val="28"/>
          <w:szCs w:val="28"/>
        </w:rPr>
        <w:t xml:space="preserve"> </w:t>
      </w:r>
      <w:r w:rsidRPr="00502CD5">
        <w:rPr>
          <w:color w:val="000000" w:themeColor="text1"/>
          <w:sz w:val="28"/>
          <w:szCs w:val="28"/>
        </w:rPr>
        <w:t>об имуществе и обязательствах имущественного характера.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К </w:t>
      </w:r>
      <w:proofErr w:type="gramStart"/>
      <w:r w:rsidRPr="00F218B0">
        <w:rPr>
          <w:sz w:val="28"/>
          <w:szCs w:val="28"/>
        </w:rPr>
        <w:t xml:space="preserve">лицам, замещающим муниципальные должности органов местного самоуправления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="00156057">
        <w:rPr>
          <w:sz w:val="28"/>
          <w:szCs w:val="28"/>
        </w:rPr>
        <w:t>Челябинской области</w:t>
      </w:r>
      <w:r w:rsidR="00156057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относятся</w:t>
      </w:r>
      <w:proofErr w:type="gramEnd"/>
      <w:r w:rsidRPr="00F218B0">
        <w:rPr>
          <w:sz w:val="28"/>
          <w:szCs w:val="28"/>
        </w:rPr>
        <w:t>: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Глава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Челябинской области;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Председатель Собрания депутатов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Челябинской области;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Заместитель </w:t>
      </w:r>
      <w:proofErr w:type="gramStart"/>
      <w:r w:rsidRPr="00F218B0">
        <w:rPr>
          <w:sz w:val="28"/>
          <w:szCs w:val="28"/>
        </w:rPr>
        <w:t xml:space="preserve">председателя Собрания депутатов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Челябинской области</w:t>
      </w:r>
      <w:proofErr w:type="gramEnd"/>
      <w:r w:rsidRPr="00F218B0">
        <w:rPr>
          <w:sz w:val="28"/>
          <w:szCs w:val="28"/>
        </w:rPr>
        <w:t>;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Председатель Контрольно-счетной палаты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Челябинской области;</w:t>
      </w:r>
    </w:p>
    <w:p w:rsidR="004E30B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Заместитель председателя Контрольно-счетной палаты </w:t>
      </w:r>
      <w:r w:rsidR="000D5214">
        <w:rPr>
          <w:sz w:val="28"/>
          <w:szCs w:val="28"/>
        </w:rPr>
        <w:t>Трехгорного городского округа</w:t>
      </w:r>
      <w:r w:rsidRPr="00F218B0">
        <w:rPr>
          <w:sz w:val="28"/>
          <w:szCs w:val="28"/>
        </w:rPr>
        <w:t xml:space="preserve"> Челябинской области;</w:t>
      </w:r>
    </w:p>
    <w:p w:rsidR="001D52EA" w:rsidRPr="00F218B0" w:rsidRDefault="004E30BA" w:rsidP="00290B4A">
      <w:pPr>
        <w:ind w:firstLine="851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- Аудитор Контрольно-счетной палаты </w:t>
      </w:r>
      <w:r w:rsidR="000D5214">
        <w:rPr>
          <w:sz w:val="28"/>
          <w:szCs w:val="28"/>
        </w:rPr>
        <w:t>Трехгорного городского округа</w:t>
      </w:r>
      <w:r w:rsidR="000D5214" w:rsidRPr="00F218B0">
        <w:rPr>
          <w:sz w:val="28"/>
          <w:szCs w:val="28"/>
        </w:rPr>
        <w:t xml:space="preserve"> </w:t>
      </w:r>
      <w:r w:rsidRPr="00F218B0">
        <w:rPr>
          <w:sz w:val="28"/>
          <w:szCs w:val="28"/>
        </w:rPr>
        <w:t>Челябинской области.</w:t>
      </w:r>
    </w:p>
    <w:p w:rsidR="00290B4A" w:rsidRDefault="00572329" w:rsidP="000506DA">
      <w:pPr>
        <w:ind w:firstLine="851"/>
        <w:jc w:val="both"/>
        <w:rPr>
          <w:color w:val="000000" w:themeColor="text1"/>
          <w:sz w:val="28"/>
          <w:szCs w:val="28"/>
        </w:rPr>
      </w:pPr>
      <w:bookmarkStart w:id="3" w:name="sub_1009"/>
      <w:bookmarkEnd w:id="2"/>
      <w:r w:rsidRPr="002A0D17">
        <w:rPr>
          <w:sz w:val="28"/>
          <w:szCs w:val="28"/>
        </w:rPr>
        <w:t>2.</w:t>
      </w:r>
      <w:bookmarkStart w:id="4" w:name="sub_1012"/>
      <w:bookmarkEnd w:id="3"/>
      <w:r w:rsidR="00290B4A">
        <w:rPr>
          <w:sz w:val="28"/>
          <w:szCs w:val="28"/>
        </w:rPr>
        <w:t xml:space="preserve"> С</w:t>
      </w:r>
      <w:r w:rsidR="000506DA" w:rsidRPr="000506DA">
        <w:rPr>
          <w:color w:val="000000" w:themeColor="text1"/>
          <w:sz w:val="28"/>
          <w:szCs w:val="28"/>
        </w:rPr>
        <w:t>ведения о доходах,</w:t>
      </w:r>
      <w:r w:rsidR="00290B4A">
        <w:rPr>
          <w:color w:val="000000" w:themeColor="text1"/>
          <w:sz w:val="28"/>
          <w:szCs w:val="28"/>
        </w:rPr>
        <w:t xml:space="preserve"> об имуществе и обязательствах имущественного характера предоставляются по </w:t>
      </w:r>
      <w:r w:rsidR="00290B4A" w:rsidRPr="00290B4A">
        <w:rPr>
          <w:color w:val="000000" w:themeColor="text1"/>
          <w:sz w:val="28"/>
          <w:szCs w:val="28"/>
        </w:rPr>
        <w:t>утвержден</w:t>
      </w:r>
      <w:r w:rsidR="00290B4A">
        <w:rPr>
          <w:color w:val="000000" w:themeColor="text1"/>
          <w:sz w:val="28"/>
          <w:szCs w:val="28"/>
        </w:rPr>
        <w:t xml:space="preserve">ной </w:t>
      </w:r>
      <w:r w:rsidR="00290B4A" w:rsidRPr="00290B4A">
        <w:rPr>
          <w:color w:val="000000" w:themeColor="text1"/>
          <w:sz w:val="28"/>
          <w:szCs w:val="28"/>
        </w:rPr>
        <w:t>Указом Президента Р</w:t>
      </w:r>
      <w:r w:rsidR="00290B4A">
        <w:rPr>
          <w:color w:val="000000" w:themeColor="text1"/>
          <w:sz w:val="28"/>
          <w:szCs w:val="28"/>
        </w:rPr>
        <w:t xml:space="preserve">оссийской Федерации </w:t>
      </w:r>
      <w:r w:rsidR="00290B4A" w:rsidRPr="00290B4A">
        <w:rPr>
          <w:color w:val="000000" w:themeColor="text1"/>
          <w:sz w:val="28"/>
          <w:szCs w:val="28"/>
        </w:rPr>
        <w:t>от 23</w:t>
      </w:r>
      <w:r w:rsidR="00DE30D6">
        <w:rPr>
          <w:color w:val="000000" w:themeColor="text1"/>
          <w:sz w:val="28"/>
          <w:szCs w:val="28"/>
        </w:rPr>
        <w:t>.06.</w:t>
      </w:r>
      <w:r w:rsidR="00290B4A" w:rsidRPr="00290B4A">
        <w:rPr>
          <w:color w:val="000000" w:themeColor="text1"/>
          <w:sz w:val="28"/>
          <w:szCs w:val="28"/>
        </w:rPr>
        <w:t>2014 №</w:t>
      </w:r>
      <w:r w:rsidR="00290B4A">
        <w:rPr>
          <w:color w:val="000000" w:themeColor="text1"/>
          <w:sz w:val="28"/>
          <w:szCs w:val="28"/>
        </w:rPr>
        <w:t xml:space="preserve"> </w:t>
      </w:r>
      <w:r w:rsidR="00290B4A" w:rsidRPr="00290B4A">
        <w:rPr>
          <w:color w:val="000000" w:themeColor="text1"/>
          <w:sz w:val="28"/>
          <w:szCs w:val="28"/>
        </w:rPr>
        <w:t>460</w:t>
      </w:r>
      <w:r w:rsidR="00290B4A">
        <w:rPr>
          <w:color w:val="000000" w:themeColor="text1"/>
          <w:sz w:val="28"/>
          <w:szCs w:val="28"/>
        </w:rPr>
        <w:t xml:space="preserve"> форме справки:</w:t>
      </w:r>
    </w:p>
    <w:p w:rsidR="00290B4A" w:rsidRDefault="00C36D15" w:rsidP="000506D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гражданами - </w:t>
      </w:r>
      <w:r w:rsidRPr="00C36D15">
        <w:rPr>
          <w:color w:val="000000" w:themeColor="text1"/>
          <w:sz w:val="28"/>
          <w:szCs w:val="28"/>
        </w:rPr>
        <w:t>претендующими на замещение муниципальных должностей</w:t>
      </w:r>
      <w:r w:rsidR="00E707BA">
        <w:rPr>
          <w:color w:val="000000" w:themeColor="text1"/>
          <w:sz w:val="28"/>
          <w:szCs w:val="28"/>
        </w:rPr>
        <w:t xml:space="preserve"> </w:t>
      </w:r>
      <w:r w:rsidR="00A63BC7">
        <w:rPr>
          <w:color w:val="000000" w:themeColor="text1"/>
          <w:sz w:val="28"/>
          <w:szCs w:val="28"/>
        </w:rPr>
        <w:t>–</w:t>
      </w:r>
      <w:r w:rsidR="00E707BA">
        <w:rPr>
          <w:color w:val="000000" w:themeColor="text1"/>
          <w:sz w:val="28"/>
          <w:szCs w:val="28"/>
        </w:rPr>
        <w:t xml:space="preserve"> </w:t>
      </w:r>
      <w:r w:rsidR="00A63BC7">
        <w:rPr>
          <w:color w:val="000000" w:themeColor="text1"/>
          <w:sz w:val="28"/>
          <w:szCs w:val="28"/>
        </w:rPr>
        <w:t>в сроки</w:t>
      </w:r>
      <w:r w:rsidR="00727099">
        <w:rPr>
          <w:color w:val="000000" w:themeColor="text1"/>
          <w:sz w:val="28"/>
          <w:szCs w:val="28"/>
        </w:rPr>
        <w:t>,</w:t>
      </w:r>
      <w:r w:rsidR="00A63BC7">
        <w:rPr>
          <w:color w:val="000000" w:themeColor="text1"/>
          <w:sz w:val="28"/>
          <w:szCs w:val="28"/>
        </w:rPr>
        <w:t xml:space="preserve"> установленные</w:t>
      </w:r>
      <w:r w:rsidR="00A63BC7" w:rsidRPr="00A63BC7">
        <w:rPr>
          <w:color w:val="000000" w:themeColor="text1"/>
          <w:sz w:val="28"/>
          <w:szCs w:val="28"/>
        </w:rPr>
        <w:t xml:space="preserve"> Федеральным законом от 25.12.2008 </w:t>
      </w:r>
      <w:r w:rsidR="00DE30D6">
        <w:rPr>
          <w:color w:val="000000" w:themeColor="text1"/>
          <w:sz w:val="28"/>
          <w:szCs w:val="28"/>
        </w:rPr>
        <w:br/>
      </w:r>
      <w:r w:rsidR="00A63BC7" w:rsidRPr="00A63BC7">
        <w:rPr>
          <w:color w:val="000000" w:themeColor="text1"/>
          <w:sz w:val="28"/>
          <w:szCs w:val="28"/>
        </w:rPr>
        <w:t>№ 273-ФЗ «О противодействии коррупции»</w:t>
      </w:r>
      <w:r w:rsidR="00A63BC7">
        <w:rPr>
          <w:color w:val="000000" w:themeColor="text1"/>
          <w:sz w:val="28"/>
          <w:szCs w:val="28"/>
        </w:rPr>
        <w:t xml:space="preserve">, </w:t>
      </w:r>
      <w:r w:rsidR="00A63BC7" w:rsidRPr="00A63BC7">
        <w:rPr>
          <w:color w:val="000000" w:themeColor="text1"/>
          <w:sz w:val="28"/>
          <w:szCs w:val="28"/>
        </w:rPr>
        <w:t>Законом Челябинской области от 29.01.2009 №353-ЗО «О противодействии коррупции в Челябинской области»</w:t>
      </w:r>
      <w:r w:rsidR="00A63BC7">
        <w:rPr>
          <w:color w:val="000000" w:themeColor="text1"/>
          <w:sz w:val="28"/>
          <w:szCs w:val="28"/>
        </w:rPr>
        <w:t>;</w:t>
      </w:r>
    </w:p>
    <w:p w:rsidR="008C59C1" w:rsidRDefault="00C36D15" w:rsidP="00C36D15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лицами, </w:t>
      </w:r>
      <w:r w:rsidRPr="00C36D15">
        <w:rPr>
          <w:color w:val="000000" w:themeColor="text1"/>
          <w:sz w:val="28"/>
          <w:szCs w:val="28"/>
        </w:rPr>
        <w:t>замещающи</w:t>
      </w:r>
      <w:r>
        <w:rPr>
          <w:color w:val="000000" w:themeColor="text1"/>
          <w:sz w:val="28"/>
          <w:szCs w:val="28"/>
        </w:rPr>
        <w:t>ми</w:t>
      </w:r>
      <w:r w:rsidRPr="00C36D15">
        <w:rPr>
          <w:color w:val="000000" w:themeColor="text1"/>
          <w:sz w:val="28"/>
          <w:szCs w:val="28"/>
        </w:rPr>
        <w:t xml:space="preserve"> муниципальные должности</w:t>
      </w:r>
      <w:r>
        <w:rPr>
          <w:color w:val="000000" w:themeColor="text1"/>
          <w:sz w:val="28"/>
          <w:szCs w:val="28"/>
        </w:rPr>
        <w:t xml:space="preserve"> – в случае возникновения оснований для предоставления сведений о расходах в соответствии с Ф</w:t>
      </w:r>
      <w:r w:rsidR="008C59C1" w:rsidRPr="008C59C1">
        <w:rPr>
          <w:color w:val="000000" w:themeColor="text1"/>
          <w:sz w:val="28"/>
          <w:szCs w:val="28"/>
        </w:rPr>
        <w:t xml:space="preserve">едеральным законом от </w:t>
      </w:r>
      <w:r w:rsidR="00DE30D6">
        <w:rPr>
          <w:color w:val="000000" w:themeColor="text1"/>
          <w:sz w:val="28"/>
          <w:szCs w:val="28"/>
        </w:rPr>
        <w:t>0</w:t>
      </w:r>
      <w:r w:rsidR="008C59C1" w:rsidRPr="008C59C1">
        <w:rPr>
          <w:color w:val="000000" w:themeColor="text1"/>
          <w:sz w:val="28"/>
          <w:szCs w:val="28"/>
        </w:rPr>
        <w:t>3</w:t>
      </w:r>
      <w:r w:rsidR="00DE30D6">
        <w:rPr>
          <w:color w:val="000000" w:themeColor="text1"/>
          <w:sz w:val="28"/>
          <w:szCs w:val="28"/>
        </w:rPr>
        <w:t>.12.</w:t>
      </w:r>
      <w:r w:rsidR="008C59C1" w:rsidRPr="008C59C1">
        <w:rPr>
          <w:color w:val="000000" w:themeColor="text1"/>
          <w:sz w:val="28"/>
          <w:szCs w:val="28"/>
        </w:rPr>
        <w:t>2012 №</w:t>
      </w:r>
      <w:r w:rsidR="00727099">
        <w:rPr>
          <w:color w:val="000000" w:themeColor="text1"/>
          <w:sz w:val="28"/>
          <w:szCs w:val="28"/>
        </w:rPr>
        <w:t xml:space="preserve"> </w:t>
      </w:r>
      <w:r w:rsidR="008C59C1" w:rsidRPr="008C59C1">
        <w:rPr>
          <w:color w:val="000000" w:themeColor="text1"/>
          <w:sz w:val="28"/>
          <w:szCs w:val="28"/>
        </w:rPr>
        <w:t xml:space="preserve">230-ФЗ «О </w:t>
      </w:r>
      <w:proofErr w:type="gramStart"/>
      <w:r w:rsidR="008C59C1" w:rsidRPr="008C59C1">
        <w:rPr>
          <w:color w:val="000000" w:themeColor="text1"/>
          <w:sz w:val="28"/>
          <w:szCs w:val="28"/>
        </w:rPr>
        <w:t>контроле за</w:t>
      </w:r>
      <w:proofErr w:type="gramEnd"/>
      <w:r w:rsidR="008C59C1" w:rsidRPr="008C59C1">
        <w:rPr>
          <w:color w:val="000000" w:themeColor="text1"/>
          <w:sz w:val="28"/>
          <w:szCs w:val="28"/>
        </w:rPr>
        <w:t xml:space="preserve"> соответствием расходов лиц, замещающих государственные должности, и иных </w:t>
      </w:r>
      <w:r w:rsidR="008C59C1" w:rsidRPr="008C59C1">
        <w:rPr>
          <w:color w:val="000000" w:themeColor="text1"/>
          <w:sz w:val="28"/>
          <w:szCs w:val="28"/>
        </w:rPr>
        <w:lastRenderedPageBreak/>
        <w:t xml:space="preserve">лиц их доходам» </w:t>
      </w:r>
      <w:r>
        <w:rPr>
          <w:color w:val="000000" w:themeColor="text1"/>
          <w:sz w:val="28"/>
          <w:szCs w:val="28"/>
        </w:rPr>
        <w:t>- не позднее 30 апреля года</w:t>
      </w:r>
      <w:r w:rsidR="00E707BA">
        <w:rPr>
          <w:color w:val="000000" w:themeColor="text1"/>
          <w:sz w:val="28"/>
          <w:szCs w:val="28"/>
        </w:rPr>
        <w:t>, с</w:t>
      </w:r>
      <w:r>
        <w:rPr>
          <w:color w:val="000000" w:themeColor="text1"/>
          <w:sz w:val="28"/>
          <w:szCs w:val="28"/>
        </w:rPr>
        <w:t>ледующего за годом, в котором возникли такие основания.</w:t>
      </w:r>
    </w:p>
    <w:p w:rsidR="000A60A0" w:rsidRPr="000A60A0" w:rsidRDefault="00F22053" w:rsidP="000A60A0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A60A0" w:rsidRPr="000A60A0">
        <w:rPr>
          <w:color w:val="000000" w:themeColor="text1"/>
          <w:sz w:val="28"/>
          <w:szCs w:val="28"/>
        </w:rPr>
        <w:t>. В случае если гражданин, претендующ</w:t>
      </w:r>
      <w:r w:rsidR="004852D0">
        <w:rPr>
          <w:color w:val="000000" w:themeColor="text1"/>
          <w:sz w:val="28"/>
          <w:szCs w:val="28"/>
        </w:rPr>
        <w:t>ий</w:t>
      </w:r>
      <w:r w:rsidR="000A60A0" w:rsidRPr="000A60A0">
        <w:rPr>
          <w:color w:val="000000" w:themeColor="text1"/>
          <w:sz w:val="28"/>
          <w:szCs w:val="28"/>
        </w:rPr>
        <w:t xml:space="preserve"> на замещение муниципальной должности, </w:t>
      </w:r>
      <w:r w:rsidR="004852D0">
        <w:rPr>
          <w:color w:val="000000" w:themeColor="text1"/>
          <w:sz w:val="28"/>
          <w:szCs w:val="28"/>
        </w:rPr>
        <w:t>или</w:t>
      </w:r>
      <w:r w:rsidR="00381C5C">
        <w:rPr>
          <w:color w:val="000000" w:themeColor="text1"/>
          <w:sz w:val="28"/>
          <w:szCs w:val="28"/>
        </w:rPr>
        <w:t xml:space="preserve"> </w:t>
      </w:r>
      <w:r w:rsidR="004852D0">
        <w:rPr>
          <w:color w:val="000000" w:themeColor="text1"/>
          <w:sz w:val="28"/>
          <w:szCs w:val="28"/>
        </w:rPr>
        <w:t>лицо</w:t>
      </w:r>
      <w:r w:rsidR="000A60A0" w:rsidRPr="000A60A0">
        <w:rPr>
          <w:color w:val="000000" w:themeColor="text1"/>
          <w:sz w:val="28"/>
          <w:szCs w:val="28"/>
        </w:rPr>
        <w:t>, замещающе</w:t>
      </w:r>
      <w:r w:rsidR="004852D0">
        <w:rPr>
          <w:color w:val="000000" w:themeColor="text1"/>
          <w:sz w:val="28"/>
          <w:szCs w:val="28"/>
        </w:rPr>
        <w:t>е</w:t>
      </w:r>
      <w:r w:rsidRPr="00F22053">
        <w:t xml:space="preserve"> </w:t>
      </w:r>
      <w:r w:rsidRPr="00F22053">
        <w:rPr>
          <w:color w:val="000000" w:themeColor="text1"/>
          <w:sz w:val="28"/>
          <w:szCs w:val="28"/>
        </w:rPr>
        <w:t>муниципаль</w:t>
      </w:r>
      <w:r>
        <w:rPr>
          <w:color w:val="000000" w:themeColor="text1"/>
          <w:sz w:val="28"/>
          <w:szCs w:val="28"/>
        </w:rPr>
        <w:t>ную</w:t>
      </w:r>
      <w:r w:rsidR="000A60A0" w:rsidRPr="000A60A0">
        <w:rPr>
          <w:color w:val="000000" w:themeColor="text1"/>
          <w:sz w:val="28"/>
          <w:szCs w:val="28"/>
        </w:rPr>
        <w:t xml:space="preserve"> должность</w:t>
      </w:r>
      <w:r w:rsidR="00381C5C">
        <w:rPr>
          <w:color w:val="000000" w:themeColor="text1"/>
          <w:sz w:val="28"/>
          <w:szCs w:val="28"/>
        </w:rPr>
        <w:t>,</w:t>
      </w:r>
      <w:r w:rsidR="000A60A0" w:rsidRPr="000A60A0">
        <w:rPr>
          <w:color w:val="000000" w:themeColor="text1"/>
          <w:sz w:val="28"/>
          <w:szCs w:val="28"/>
        </w:rPr>
        <w:t xml:space="preserve">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0A60A0" w:rsidRPr="000A60A0" w:rsidRDefault="000A60A0" w:rsidP="000A60A0">
      <w:pPr>
        <w:ind w:firstLine="851"/>
        <w:jc w:val="both"/>
        <w:rPr>
          <w:color w:val="000000" w:themeColor="text1"/>
          <w:sz w:val="28"/>
          <w:szCs w:val="28"/>
        </w:rPr>
      </w:pPr>
      <w:r w:rsidRPr="000A60A0">
        <w:rPr>
          <w:color w:val="000000" w:themeColor="text1"/>
          <w:sz w:val="28"/>
          <w:szCs w:val="28"/>
        </w:rPr>
        <w:t>а) гражданин, претендующий на замещение муниципальной должности, - в течение одного месяца со дня представления свед</w:t>
      </w:r>
      <w:r w:rsidR="00F22053">
        <w:rPr>
          <w:color w:val="000000" w:themeColor="text1"/>
          <w:sz w:val="28"/>
          <w:szCs w:val="28"/>
        </w:rPr>
        <w:t>ений в соответствии с подпунктом</w:t>
      </w:r>
      <w:r w:rsidRPr="000A60A0">
        <w:rPr>
          <w:color w:val="000000" w:themeColor="text1"/>
          <w:sz w:val="28"/>
          <w:szCs w:val="28"/>
        </w:rPr>
        <w:t xml:space="preserve"> </w:t>
      </w:r>
      <w:r w:rsidR="00F22053">
        <w:rPr>
          <w:color w:val="000000" w:themeColor="text1"/>
          <w:sz w:val="28"/>
          <w:szCs w:val="28"/>
        </w:rPr>
        <w:t>1</w:t>
      </w:r>
      <w:r w:rsidRPr="000A60A0">
        <w:rPr>
          <w:color w:val="000000" w:themeColor="text1"/>
          <w:sz w:val="28"/>
          <w:szCs w:val="28"/>
        </w:rPr>
        <w:t xml:space="preserve"> пункта 2 настоящего Положения;</w:t>
      </w:r>
    </w:p>
    <w:p w:rsidR="000A60A0" w:rsidRDefault="000A60A0" w:rsidP="000A60A0">
      <w:pPr>
        <w:ind w:firstLine="851"/>
        <w:jc w:val="both"/>
        <w:rPr>
          <w:color w:val="000000" w:themeColor="text1"/>
          <w:sz w:val="28"/>
          <w:szCs w:val="28"/>
        </w:rPr>
      </w:pPr>
      <w:r w:rsidRPr="000A60A0">
        <w:rPr>
          <w:color w:val="000000" w:themeColor="text1"/>
          <w:sz w:val="28"/>
          <w:szCs w:val="28"/>
        </w:rPr>
        <w:t>б) лицо, замещающее муниципальн</w:t>
      </w:r>
      <w:r w:rsidR="004852D0">
        <w:rPr>
          <w:color w:val="000000" w:themeColor="text1"/>
          <w:sz w:val="28"/>
          <w:szCs w:val="28"/>
        </w:rPr>
        <w:t>ую должность</w:t>
      </w:r>
      <w:r w:rsidRPr="000A60A0">
        <w:rPr>
          <w:color w:val="000000" w:themeColor="text1"/>
          <w:sz w:val="28"/>
          <w:szCs w:val="28"/>
        </w:rPr>
        <w:t>, - в течение одного месяца после окончания установленного сро</w:t>
      </w:r>
      <w:r w:rsidR="00703AB5">
        <w:rPr>
          <w:color w:val="000000" w:themeColor="text1"/>
          <w:sz w:val="28"/>
          <w:szCs w:val="28"/>
        </w:rPr>
        <w:t>ка в соответствии с</w:t>
      </w:r>
      <w:r w:rsidR="00F22053">
        <w:rPr>
          <w:color w:val="000000" w:themeColor="text1"/>
          <w:sz w:val="28"/>
          <w:szCs w:val="28"/>
        </w:rPr>
        <w:t xml:space="preserve"> подпунктом 2</w:t>
      </w:r>
      <w:r w:rsidR="00703AB5">
        <w:rPr>
          <w:color w:val="000000" w:themeColor="text1"/>
          <w:sz w:val="28"/>
          <w:szCs w:val="28"/>
        </w:rPr>
        <w:t xml:space="preserve"> </w:t>
      </w:r>
      <w:r w:rsidRPr="000A60A0">
        <w:rPr>
          <w:color w:val="000000" w:themeColor="text1"/>
          <w:sz w:val="28"/>
          <w:szCs w:val="28"/>
        </w:rPr>
        <w:t xml:space="preserve">пункта </w:t>
      </w:r>
      <w:r w:rsidR="00F22053">
        <w:rPr>
          <w:color w:val="000000" w:themeColor="text1"/>
          <w:sz w:val="28"/>
          <w:szCs w:val="28"/>
        </w:rPr>
        <w:t>2</w:t>
      </w:r>
      <w:r w:rsidRPr="000A60A0">
        <w:rPr>
          <w:color w:val="000000" w:themeColor="text1"/>
          <w:sz w:val="28"/>
          <w:szCs w:val="28"/>
        </w:rPr>
        <w:t xml:space="preserve"> настоящего Положения.</w:t>
      </w:r>
    </w:p>
    <w:p w:rsidR="00F22053" w:rsidRDefault="00130183" w:rsidP="0096293E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6293E">
        <w:rPr>
          <w:color w:val="000000" w:themeColor="text1"/>
          <w:sz w:val="28"/>
          <w:szCs w:val="28"/>
        </w:rPr>
        <w:t xml:space="preserve">. </w:t>
      </w:r>
      <w:r w:rsidR="00F22053">
        <w:rPr>
          <w:color w:val="000000" w:themeColor="text1"/>
          <w:sz w:val="28"/>
          <w:szCs w:val="28"/>
        </w:rPr>
        <w:t xml:space="preserve">При непредставлении сведений о доходах, об </w:t>
      </w:r>
      <w:r w:rsidR="00F22053" w:rsidRPr="00F22053">
        <w:rPr>
          <w:color w:val="000000" w:themeColor="text1"/>
          <w:sz w:val="28"/>
          <w:szCs w:val="28"/>
        </w:rPr>
        <w:t>имуществе и обязательствах имущественного характера</w:t>
      </w:r>
      <w:r w:rsidR="00F22053">
        <w:rPr>
          <w:color w:val="000000" w:themeColor="text1"/>
          <w:sz w:val="28"/>
          <w:szCs w:val="28"/>
        </w:rPr>
        <w:t>, предоставлении заведомо неполных сведений, за исключением случаев, установленных федеральными законами, законами Челябинской области</w:t>
      </w:r>
      <w:r>
        <w:rPr>
          <w:color w:val="000000" w:themeColor="text1"/>
          <w:sz w:val="28"/>
          <w:szCs w:val="28"/>
        </w:rPr>
        <w:t>, предоставление заведомо недостоверных сведений гражданином, претендующим на замещение муниципальной должности, гражданин, не может быть назначен на соответствующую муниципальную должность.</w:t>
      </w:r>
    </w:p>
    <w:p w:rsidR="00F22053" w:rsidRDefault="00130183" w:rsidP="0096293E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130183">
        <w:rPr>
          <w:color w:val="000000" w:themeColor="text1"/>
          <w:sz w:val="28"/>
          <w:szCs w:val="28"/>
        </w:rPr>
        <w:t>. Ответственность за непредставление сведений или представление заведомо недостоверных или неполных сведений</w:t>
      </w:r>
      <w:r>
        <w:rPr>
          <w:color w:val="000000" w:themeColor="text1"/>
          <w:sz w:val="28"/>
          <w:szCs w:val="28"/>
        </w:rPr>
        <w:t>,</w:t>
      </w:r>
      <w:r w:rsidRPr="00130183">
        <w:rPr>
          <w:color w:val="000000" w:themeColor="text1"/>
          <w:sz w:val="28"/>
          <w:szCs w:val="28"/>
        </w:rPr>
        <w:t xml:space="preserve"> </w:t>
      </w:r>
      <w:proofErr w:type="gramStart"/>
      <w:r w:rsidRPr="00130183">
        <w:rPr>
          <w:color w:val="000000" w:themeColor="text1"/>
          <w:sz w:val="28"/>
          <w:szCs w:val="28"/>
        </w:rPr>
        <w:t>лицами, замещающими муниципальные должности</w:t>
      </w:r>
      <w:r w:rsidR="002E4517">
        <w:rPr>
          <w:color w:val="000000" w:themeColor="text1"/>
          <w:sz w:val="28"/>
          <w:szCs w:val="28"/>
        </w:rPr>
        <w:t xml:space="preserve"> ос</w:t>
      </w:r>
      <w:r w:rsidR="0040035A">
        <w:rPr>
          <w:color w:val="000000" w:themeColor="text1"/>
          <w:sz w:val="28"/>
          <w:szCs w:val="28"/>
        </w:rPr>
        <w:t>уществляется</w:t>
      </w:r>
      <w:proofErr w:type="gramEnd"/>
      <w:r w:rsidRPr="00130183">
        <w:rPr>
          <w:color w:val="000000" w:themeColor="text1"/>
          <w:sz w:val="28"/>
          <w:szCs w:val="28"/>
        </w:rPr>
        <w:t xml:space="preserve"> в соответствии с</w:t>
      </w:r>
      <w:r w:rsidR="007B7F3C">
        <w:rPr>
          <w:color w:val="000000" w:themeColor="text1"/>
          <w:sz w:val="28"/>
          <w:szCs w:val="28"/>
        </w:rPr>
        <w:t xml:space="preserve"> действующим </w:t>
      </w:r>
      <w:r w:rsidRPr="00130183">
        <w:rPr>
          <w:color w:val="000000" w:themeColor="text1"/>
          <w:sz w:val="28"/>
          <w:szCs w:val="28"/>
        </w:rPr>
        <w:t xml:space="preserve"> законодат</w:t>
      </w:r>
      <w:r>
        <w:rPr>
          <w:color w:val="000000" w:themeColor="text1"/>
          <w:sz w:val="28"/>
          <w:szCs w:val="28"/>
        </w:rPr>
        <w:t xml:space="preserve">ельством. </w:t>
      </w:r>
    </w:p>
    <w:p w:rsidR="00464F95" w:rsidRDefault="00130183" w:rsidP="00464F95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F06E2">
        <w:rPr>
          <w:color w:val="000000" w:themeColor="text1"/>
          <w:sz w:val="28"/>
          <w:szCs w:val="28"/>
        </w:rPr>
        <w:t>. В случае</w:t>
      </w:r>
      <w:proofErr w:type="gramStart"/>
      <w:r w:rsidR="009F06E2">
        <w:rPr>
          <w:color w:val="000000" w:themeColor="text1"/>
          <w:sz w:val="28"/>
          <w:szCs w:val="28"/>
        </w:rPr>
        <w:t>,</w:t>
      </w:r>
      <w:proofErr w:type="gramEnd"/>
      <w:r w:rsidR="00464F95" w:rsidRPr="00464F95">
        <w:rPr>
          <w:color w:val="000000" w:themeColor="text1"/>
          <w:sz w:val="28"/>
          <w:szCs w:val="28"/>
        </w:rPr>
        <w:t xml:space="preserve"> если гражданин</w:t>
      </w:r>
      <w:r w:rsidR="002A3C3E">
        <w:rPr>
          <w:color w:val="000000" w:themeColor="text1"/>
          <w:sz w:val="28"/>
          <w:szCs w:val="28"/>
        </w:rPr>
        <w:t>,</w:t>
      </w:r>
      <w:r w:rsidR="0096293E">
        <w:rPr>
          <w:color w:val="000000" w:themeColor="text1"/>
          <w:sz w:val="28"/>
          <w:szCs w:val="28"/>
        </w:rPr>
        <w:t xml:space="preserve"> </w:t>
      </w:r>
      <w:r w:rsidR="0096293E" w:rsidRPr="0096293E">
        <w:rPr>
          <w:color w:val="000000" w:themeColor="text1"/>
          <w:sz w:val="28"/>
          <w:szCs w:val="28"/>
        </w:rPr>
        <w:t>претендующий на замещение муниципальной должности</w:t>
      </w:r>
      <w:r w:rsidR="0096293E">
        <w:rPr>
          <w:color w:val="000000" w:themeColor="text1"/>
          <w:sz w:val="28"/>
          <w:szCs w:val="28"/>
        </w:rPr>
        <w:t>, представивший</w:t>
      </w:r>
      <w:r w:rsidR="00464F95" w:rsidRPr="00464F95">
        <w:rPr>
          <w:color w:val="000000" w:themeColor="text1"/>
          <w:sz w:val="28"/>
          <w:szCs w:val="28"/>
        </w:rPr>
        <w:t xml:space="preserve"> </w:t>
      </w:r>
      <w:r w:rsidR="004852D0">
        <w:rPr>
          <w:color w:val="000000" w:themeColor="text1"/>
          <w:sz w:val="28"/>
          <w:szCs w:val="28"/>
        </w:rPr>
        <w:t xml:space="preserve">сведения </w:t>
      </w:r>
      <w:r w:rsidR="00464F95" w:rsidRPr="00464F95">
        <w:rPr>
          <w:color w:val="000000" w:themeColor="text1"/>
          <w:sz w:val="28"/>
          <w:szCs w:val="28"/>
        </w:rPr>
        <w:t>о доходах, об имуществе и обязательствах имущественного характер</w:t>
      </w:r>
      <w:r w:rsidR="004852D0">
        <w:rPr>
          <w:color w:val="000000" w:themeColor="text1"/>
          <w:sz w:val="28"/>
          <w:szCs w:val="28"/>
        </w:rPr>
        <w:t>а на себя</w:t>
      </w:r>
      <w:r w:rsidR="00464F95" w:rsidRPr="00464F95">
        <w:rPr>
          <w:color w:val="000000" w:themeColor="text1"/>
          <w:sz w:val="28"/>
          <w:szCs w:val="28"/>
        </w:rPr>
        <w:t>, своих супруг</w:t>
      </w:r>
      <w:r w:rsidR="004852D0">
        <w:rPr>
          <w:color w:val="000000" w:themeColor="text1"/>
          <w:sz w:val="28"/>
          <w:szCs w:val="28"/>
        </w:rPr>
        <w:t>у</w:t>
      </w:r>
      <w:r w:rsidR="00464F95" w:rsidRPr="00464F95">
        <w:rPr>
          <w:color w:val="000000" w:themeColor="text1"/>
          <w:sz w:val="28"/>
          <w:szCs w:val="28"/>
        </w:rPr>
        <w:t xml:space="preserve"> (супруга) и несовершеннолетних детей, не был</w:t>
      </w:r>
      <w:r w:rsidR="002A3C3E">
        <w:rPr>
          <w:color w:val="000000" w:themeColor="text1"/>
          <w:sz w:val="28"/>
          <w:szCs w:val="28"/>
        </w:rPr>
        <w:t xml:space="preserve"> назначен</w:t>
      </w:r>
      <w:r w:rsidR="00464F95" w:rsidRPr="00464F95">
        <w:rPr>
          <w:color w:val="000000" w:themeColor="text1"/>
          <w:sz w:val="28"/>
          <w:szCs w:val="28"/>
        </w:rPr>
        <w:t xml:space="preserve"> на </w:t>
      </w:r>
      <w:r w:rsidR="0096293E">
        <w:rPr>
          <w:color w:val="000000" w:themeColor="text1"/>
          <w:sz w:val="28"/>
          <w:szCs w:val="28"/>
        </w:rPr>
        <w:t xml:space="preserve">замещение </w:t>
      </w:r>
      <w:r w:rsidR="00464F95" w:rsidRPr="00464F95">
        <w:rPr>
          <w:color w:val="000000" w:themeColor="text1"/>
          <w:sz w:val="28"/>
          <w:szCs w:val="28"/>
        </w:rPr>
        <w:t>должност</w:t>
      </w:r>
      <w:r w:rsidR="0096293E">
        <w:rPr>
          <w:color w:val="000000" w:themeColor="text1"/>
          <w:sz w:val="28"/>
          <w:szCs w:val="28"/>
        </w:rPr>
        <w:t>и</w:t>
      </w:r>
      <w:r w:rsidR="00464F95" w:rsidRPr="00464F95">
        <w:rPr>
          <w:color w:val="000000" w:themeColor="text1"/>
          <w:sz w:val="28"/>
          <w:szCs w:val="28"/>
        </w:rPr>
        <w:t xml:space="preserve">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B46ECA" w:rsidRDefault="00FD53B4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46ECA">
        <w:rPr>
          <w:color w:val="000000" w:themeColor="text1"/>
          <w:sz w:val="28"/>
          <w:szCs w:val="28"/>
        </w:rPr>
        <w:t>.</w:t>
      </w:r>
      <w:r w:rsidR="009F06E2">
        <w:rPr>
          <w:color w:val="000000" w:themeColor="text1"/>
          <w:sz w:val="28"/>
          <w:szCs w:val="28"/>
        </w:rPr>
        <w:t xml:space="preserve"> Н</w:t>
      </w:r>
      <w:r w:rsidR="00B46ECA" w:rsidRPr="00B46ECA">
        <w:rPr>
          <w:color w:val="000000" w:themeColor="text1"/>
          <w:sz w:val="28"/>
          <w:szCs w:val="28"/>
        </w:rPr>
        <w:t>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детей:</w:t>
      </w:r>
      <w:r w:rsidR="00B46ECA">
        <w:rPr>
          <w:color w:val="000000" w:themeColor="text1"/>
          <w:sz w:val="28"/>
          <w:szCs w:val="28"/>
        </w:rPr>
        <w:t xml:space="preserve"> </w:t>
      </w:r>
    </w:p>
    <w:p w:rsidR="00B46ECA" w:rsidRPr="00B46ECA" w:rsidRDefault="00E65EE1" w:rsidP="00B46ECA">
      <w:pPr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="00B46ECA" w:rsidRPr="00B46ECA">
        <w:rPr>
          <w:color w:val="000000" w:themeColor="text1"/>
          <w:sz w:val="28"/>
          <w:szCs w:val="28"/>
        </w:rPr>
        <w:t>военнослужащие</w:t>
      </w:r>
      <w:r w:rsidR="00B46ECA">
        <w:rPr>
          <w:color w:val="000000" w:themeColor="text1"/>
          <w:sz w:val="28"/>
          <w:szCs w:val="28"/>
        </w:rPr>
        <w:t xml:space="preserve">, </w:t>
      </w:r>
      <w:r w:rsidR="009F06E2">
        <w:rPr>
          <w:color w:val="000000" w:themeColor="text1"/>
          <w:sz w:val="28"/>
          <w:szCs w:val="28"/>
        </w:rPr>
        <w:t xml:space="preserve">которые </w:t>
      </w:r>
      <w:r w:rsidR="00B46ECA" w:rsidRPr="00B46ECA">
        <w:rPr>
          <w:color w:val="000000" w:themeColor="text1"/>
          <w:sz w:val="28"/>
          <w:szCs w:val="28"/>
        </w:rPr>
        <w:t>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B46ECA" w:rsidRDefault="00E65EE1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F06E2">
        <w:rPr>
          <w:color w:val="000000" w:themeColor="text1"/>
          <w:sz w:val="28"/>
          <w:szCs w:val="28"/>
        </w:rPr>
        <w:t xml:space="preserve">лица, которые </w:t>
      </w:r>
      <w:r w:rsidR="00B46ECA" w:rsidRPr="00B46ECA">
        <w:rPr>
          <w:color w:val="000000" w:themeColor="text1"/>
          <w:sz w:val="28"/>
          <w:szCs w:val="28"/>
        </w:rPr>
        <w:t>планиру</w:t>
      </w:r>
      <w:r w:rsidR="009F06E2">
        <w:rPr>
          <w:color w:val="000000" w:themeColor="text1"/>
          <w:sz w:val="28"/>
          <w:szCs w:val="28"/>
        </w:rPr>
        <w:t>ю</w:t>
      </w:r>
      <w:r w:rsidR="00B46ECA" w:rsidRPr="00B46ECA">
        <w:rPr>
          <w:color w:val="000000" w:themeColor="text1"/>
          <w:sz w:val="28"/>
          <w:szCs w:val="28"/>
        </w:rPr>
        <w:t>т участие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B46ECA" w:rsidRPr="00B46ECA" w:rsidRDefault="00FD53B4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B46ECA">
        <w:rPr>
          <w:color w:val="000000" w:themeColor="text1"/>
          <w:sz w:val="28"/>
          <w:szCs w:val="28"/>
        </w:rPr>
        <w:t>. Г</w:t>
      </w:r>
      <w:r w:rsidR="00B46ECA" w:rsidRPr="00B46ECA">
        <w:rPr>
          <w:color w:val="000000" w:themeColor="text1"/>
          <w:sz w:val="28"/>
          <w:szCs w:val="28"/>
        </w:rPr>
        <w:t>раждане Российской Федерации, обязанные представлять сведения о доходах,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B46ECA" w:rsidRPr="00B46ECA" w:rsidRDefault="00B46ECA" w:rsidP="00B46ECA">
      <w:pPr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- я</w:t>
      </w:r>
      <w:r w:rsidRPr="00B46ECA">
        <w:rPr>
          <w:color w:val="000000" w:themeColor="text1"/>
          <w:sz w:val="28"/>
          <w:szCs w:val="28"/>
        </w:rPr>
        <w:t>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B46ECA">
        <w:rPr>
          <w:color w:val="000000" w:themeColor="text1"/>
          <w:sz w:val="28"/>
          <w:szCs w:val="28"/>
        </w:rPr>
        <w:t xml:space="preserve"> области и Украины;</w:t>
      </w:r>
    </w:p>
    <w:p w:rsidR="00B46ECA" w:rsidRPr="00B46ECA" w:rsidRDefault="00B46ECA" w:rsidP="00B46ECA">
      <w:pPr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Pr="00B46ECA">
        <w:rPr>
          <w:color w:val="000000" w:themeColor="text1"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B46ECA" w:rsidRPr="00B46ECA" w:rsidRDefault="00B46ECA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 w:rsidRPr="00B46ECA">
        <w:rPr>
          <w:color w:val="000000" w:themeColor="text1"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B46ECA" w:rsidRDefault="00B46ECA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46ECA">
        <w:rPr>
          <w:color w:val="000000" w:themeColor="text1"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</w:t>
      </w:r>
      <w:r>
        <w:rPr>
          <w:color w:val="000000" w:themeColor="text1"/>
          <w:sz w:val="28"/>
          <w:szCs w:val="28"/>
        </w:rPr>
        <w:t>енные Силы Российской Федерации.</w:t>
      </w:r>
    </w:p>
    <w:p w:rsidR="00F0763A" w:rsidRDefault="00FD53B4" w:rsidP="00B46EC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64F95" w:rsidRPr="00464F95">
        <w:rPr>
          <w:color w:val="000000" w:themeColor="text1"/>
          <w:sz w:val="28"/>
          <w:szCs w:val="28"/>
        </w:rPr>
        <w:t>. Сведения о доходах и имуществе не подлежат размещению в открытом доступе в сети Интернет.</w:t>
      </w:r>
    </w:p>
    <w:p w:rsidR="00F0763A" w:rsidRDefault="00F0763A" w:rsidP="00AA4D64">
      <w:pPr>
        <w:ind w:firstLine="851"/>
        <w:jc w:val="both"/>
        <w:rPr>
          <w:color w:val="000000" w:themeColor="text1"/>
          <w:sz w:val="28"/>
          <w:szCs w:val="28"/>
        </w:rPr>
      </w:pPr>
    </w:p>
    <w:p w:rsidR="00F0763A" w:rsidRDefault="00F0763A" w:rsidP="00AA4D64">
      <w:pPr>
        <w:ind w:firstLine="851"/>
        <w:jc w:val="both"/>
        <w:rPr>
          <w:color w:val="000000" w:themeColor="text1"/>
          <w:sz w:val="28"/>
          <w:szCs w:val="28"/>
        </w:rPr>
      </w:pPr>
    </w:p>
    <w:p w:rsidR="00F0763A" w:rsidRDefault="00F0763A" w:rsidP="00AA4D64">
      <w:pPr>
        <w:ind w:firstLine="851"/>
        <w:jc w:val="both"/>
        <w:rPr>
          <w:color w:val="000000" w:themeColor="text1"/>
          <w:sz w:val="28"/>
          <w:szCs w:val="28"/>
        </w:rPr>
      </w:pPr>
    </w:p>
    <w:bookmarkEnd w:id="4"/>
    <w:p w:rsidR="00F0763A" w:rsidRDefault="00F0763A" w:rsidP="00AA4D64">
      <w:pPr>
        <w:ind w:firstLine="851"/>
        <w:jc w:val="both"/>
        <w:rPr>
          <w:color w:val="000000" w:themeColor="text1"/>
          <w:sz w:val="28"/>
          <w:szCs w:val="28"/>
        </w:rPr>
      </w:pPr>
    </w:p>
    <w:sectPr w:rsidR="00F0763A" w:rsidSect="00815148">
      <w:pgSz w:w="11906" w:h="16838"/>
      <w:pgMar w:top="709" w:right="849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4E" w:rsidRDefault="0099534E" w:rsidP="00863B98">
      <w:r>
        <w:separator/>
      </w:r>
    </w:p>
  </w:endnote>
  <w:endnote w:type="continuationSeparator" w:id="0">
    <w:p w:rsidR="0099534E" w:rsidRDefault="0099534E" w:rsidP="0086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4E" w:rsidRDefault="0099534E" w:rsidP="00863B98">
      <w:r>
        <w:separator/>
      </w:r>
    </w:p>
  </w:footnote>
  <w:footnote w:type="continuationSeparator" w:id="0">
    <w:p w:rsidR="0099534E" w:rsidRDefault="0099534E" w:rsidP="0086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67"/>
    <w:multiLevelType w:val="hybridMultilevel"/>
    <w:tmpl w:val="59268968"/>
    <w:lvl w:ilvl="0" w:tplc="F8DA79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94208"/>
    <w:multiLevelType w:val="hybridMultilevel"/>
    <w:tmpl w:val="BCC217CC"/>
    <w:lvl w:ilvl="0" w:tplc="114CF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E05A8"/>
    <w:multiLevelType w:val="hybridMultilevel"/>
    <w:tmpl w:val="662C330C"/>
    <w:lvl w:ilvl="0" w:tplc="9A9E1CC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98"/>
    <w:rsid w:val="00005DD3"/>
    <w:rsid w:val="00032187"/>
    <w:rsid w:val="00040892"/>
    <w:rsid w:val="000471D5"/>
    <w:rsid w:val="000506DA"/>
    <w:rsid w:val="000608AF"/>
    <w:rsid w:val="000928CA"/>
    <w:rsid w:val="00095911"/>
    <w:rsid w:val="000A60A0"/>
    <w:rsid w:val="000D5214"/>
    <w:rsid w:val="000F1260"/>
    <w:rsid w:val="00103865"/>
    <w:rsid w:val="00130183"/>
    <w:rsid w:val="00156057"/>
    <w:rsid w:val="001718B0"/>
    <w:rsid w:val="0018125F"/>
    <w:rsid w:val="00193551"/>
    <w:rsid w:val="001945EF"/>
    <w:rsid w:val="001B20A1"/>
    <w:rsid w:val="001D52EA"/>
    <w:rsid w:val="001F3027"/>
    <w:rsid w:val="00207D9A"/>
    <w:rsid w:val="002229D0"/>
    <w:rsid w:val="00230C04"/>
    <w:rsid w:val="00264017"/>
    <w:rsid w:val="00270848"/>
    <w:rsid w:val="00276217"/>
    <w:rsid w:val="00290B4A"/>
    <w:rsid w:val="00295918"/>
    <w:rsid w:val="002969E9"/>
    <w:rsid w:val="002A0D17"/>
    <w:rsid w:val="002A3C3E"/>
    <w:rsid w:val="002A7E50"/>
    <w:rsid w:val="002B402D"/>
    <w:rsid w:val="002E4517"/>
    <w:rsid w:val="002F672E"/>
    <w:rsid w:val="00314D67"/>
    <w:rsid w:val="00333CC1"/>
    <w:rsid w:val="003451BE"/>
    <w:rsid w:val="00356D60"/>
    <w:rsid w:val="00363BE8"/>
    <w:rsid w:val="00381BA0"/>
    <w:rsid w:val="00381C5C"/>
    <w:rsid w:val="00384ECE"/>
    <w:rsid w:val="00387C02"/>
    <w:rsid w:val="003A54AA"/>
    <w:rsid w:val="003B2F55"/>
    <w:rsid w:val="003B5E82"/>
    <w:rsid w:val="003C0D77"/>
    <w:rsid w:val="003E0621"/>
    <w:rsid w:val="003F70FD"/>
    <w:rsid w:val="0040035A"/>
    <w:rsid w:val="004215DE"/>
    <w:rsid w:val="004371A3"/>
    <w:rsid w:val="004463A3"/>
    <w:rsid w:val="0045152C"/>
    <w:rsid w:val="00464F95"/>
    <w:rsid w:val="00481C6C"/>
    <w:rsid w:val="004852D0"/>
    <w:rsid w:val="004B6D1B"/>
    <w:rsid w:val="004C1A94"/>
    <w:rsid w:val="004E30BA"/>
    <w:rsid w:val="00504E23"/>
    <w:rsid w:val="0051762F"/>
    <w:rsid w:val="00556BE8"/>
    <w:rsid w:val="00570236"/>
    <w:rsid w:val="00572329"/>
    <w:rsid w:val="005D0018"/>
    <w:rsid w:val="005D1BA0"/>
    <w:rsid w:val="0062298A"/>
    <w:rsid w:val="00641470"/>
    <w:rsid w:val="006510DD"/>
    <w:rsid w:val="0066168A"/>
    <w:rsid w:val="0067427A"/>
    <w:rsid w:val="006916CB"/>
    <w:rsid w:val="006B37C0"/>
    <w:rsid w:val="006F2D2B"/>
    <w:rsid w:val="00703AB5"/>
    <w:rsid w:val="00712BBC"/>
    <w:rsid w:val="00727099"/>
    <w:rsid w:val="00747DD6"/>
    <w:rsid w:val="00762648"/>
    <w:rsid w:val="007716D3"/>
    <w:rsid w:val="007B2258"/>
    <w:rsid w:val="007B2E20"/>
    <w:rsid w:val="007B45E7"/>
    <w:rsid w:val="007B7F3C"/>
    <w:rsid w:val="007D19E1"/>
    <w:rsid w:val="00815148"/>
    <w:rsid w:val="00820C7E"/>
    <w:rsid w:val="00834BCA"/>
    <w:rsid w:val="00842981"/>
    <w:rsid w:val="00854914"/>
    <w:rsid w:val="00863B98"/>
    <w:rsid w:val="00894E25"/>
    <w:rsid w:val="008A4355"/>
    <w:rsid w:val="008A5D2E"/>
    <w:rsid w:val="008B63BD"/>
    <w:rsid w:val="008C59C1"/>
    <w:rsid w:val="008E456D"/>
    <w:rsid w:val="00951997"/>
    <w:rsid w:val="00955C8E"/>
    <w:rsid w:val="00961C00"/>
    <w:rsid w:val="0096293E"/>
    <w:rsid w:val="0096734C"/>
    <w:rsid w:val="00967DBE"/>
    <w:rsid w:val="00973EA2"/>
    <w:rsid w:val="0099534E"/>
    <w:rsid w:val="009D3C14"/>
    <w:rsid w:val="009F06E2"/>
    <w:rsid w:val="00A61007"/>
    <w:rsid w:val="00A61F4F"/>
    <w:rsid w:val="00A63BC7"/>
    <w:rsid w:val="00AA4D64"/>
    <w:rsid w:val="00AE39BB"/>
    <w:rsid w:val="00B41C42"/>
    <w:rsid w:val="00B46ECA"/>
    <w:rsid w:val="00B96BAC"/>
    <w:rsid w:val="00B96EFF"/>
    <w:rsid w:val="00BA7BB1"/>
    <w:rsid w:val="00BB27B7"/>
    <w:rsid w:val="00BB5643"/>
    <w:rsid w:val="00BD0BB2"/>
    <w:rsid w:val="00BD137F"/>
    <w:rsid w:val="00BE7BD6"/>
    <w:rsid w:val="00C31AA4"/>
    <w:rsid w:val="00C36D15"/>
    <w:rsid w:val="00C54C9E"/>
    <w:rsid w:val="00C55B1E"/>
    <w:rsid w:val="00C72F86"/>
    <w:rsid w:val="00CB191A"/>
    <w:rsid w:val="00CC4447"/>
    <w:rsid w:val="00CD2FFD"/>
    <w:rsid w:val="00CE33CD"/>
    <w:rsid w:val="00D06881"/>
    <w:rsid w:val="00D06D21"/>
    <w:rsid w:val="00D24C69"/>
    <w:rsid w:val="00D33DD4"/>
    <w:rsid w:val="00D469AC"/>
    <w:rsid w:val="00D56FE6"/>
    <w:rsid w:val="00D82F5D"/>
    <w:rsid w:val="00D933EB"/>
    <w:rsid w:val="00DA186B"/>
    <w:rsid w:val="00DD58F6"/>
    <w:rsid w:val="00DE30D6"/>
    <w:rsid w:val="00DF3F1D"/>
    <w:rsid w:val="00E00F95"/>
    <w:rsid w:val="00E128E4"/>
    <w:rsid w:val="00E21F5C"/>
    <w:rsid w:val="00E32609"/>
    <w:rsid w:val="00E34DC5"/>
    <w:rsid w:val="00E36BD2"/>
    <w:rsid w:val="00E44413"/>
    <w:rsid w:val="00E551A2"/>
    <w:rsid w:val="00E65EE1"/>
    <w:rsid w:val="00E707BA"/>
    <w:rsid w:val="00EE01A9"/>
    <w:rsid w:val="00EE48DD"/>
    <w:rsid w:val="00EF1BF6"/>
    <w:rsid w:val="00EF25FC"/>
    <w:rsid w:val="00F0763A"/>
    <w:rsid w:val="00F218B0"/>
    <w:rsid w:val="00F22053"/>
    <w:rsid w:val="00F23681"/>
    <w:rsid w:val="00F44CB1"/>
    <w:rsid w:val="00F841E4"/>
    <w:rsid w:val="00F8598E"/>
    <w:rsid w:val="00F91873"/>
    <w:rsid w:val="00FB1F45"/>
    <w:rsid w:val="00FB27B1"/>
    <w:rsid w:val="00FD53B4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BBDA8498246973C80174BFEB2F5CB6897B6A79B32A93D4FA9DA5A4BCdCX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113D-F23F-47A4-B684-97DD87D3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Артем Петрович</dc:creator>
  <cp:lastModifiedBy>Необутов Евгениий Валерьевич</cp:lastModifiedBy>
  <cp:revision>11</cp:revision>
  <cp:lastPrinted>2026-03-18T10:21:00Z</cp:lastPrinted>
  <dcterms:created xsi:type="dcterms:W3CDTF">2026-03-13T12:51:00Z</dcterms:created>
  <dcterms:modified xsi:type="dcterms:W3CDTF">2026-03-18T10:21:00Z</dcterms:modified>
</cp:coreProperties>
</file>