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97" w:rsidRPr="00951997" w:rsidRDefault="009958C2" w:rsidP="00863B98">
      <w:pPr>
        <w:tabs>
          <w:tab w:val="center" w:pos="4628"/>
        </w:tabs>
        <w:rPr>
          <w:b/>
          <w:sz w:val="44"/>
          <w:szCs w:val="4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C9F7CA" wp14:editId="6933BD86">
                <wp:simplePos x="0" y="0"/>
                <wp:positionH relativeFrom="column">
                  <wp:posOffset>4335145</wp:posOffset>
                </wp:positionH>
                <wp:positionV relativeFrom="paragraph">
                  <wp:posOffset>73025</wp:posOffset>
                </wp:positionV>
                <wp:extent cx="1316355" cy="40195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8C2" w:rsidRPr="00834BCA" w:rsidRDefault="009958C2" w:rsidP="009958C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41.35pt;margin-top:5.75pt;width:103.65pt;height:3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" filled="f" stroked="f" strokeweight="2pt">
                <v:textbox>
                  <w:txbxContent>
                    <w:p w:rsidR="009958C2" w:rsidRPr="00834BCA" w:rsidRDefault="009958C2" w:rsidP="009958C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3B98">
        <w:rPr>
          <w:b/>
          <w:noProof/>
          <w:sz w:val="16"/>
        </w:rPr>
        <w:drawing>
          <wp:anchor distT="0" distB="0" distL="114300" distR="114300" simplePos="0" relativeHeight="251657728" behindDoc="0" locked="1" layoutInCell="1" allowOverlap="1" wp14:anchorId="747F525C" wp14:editId="538790C7">
            <wp:simplePos x="0" y="0"/>
            <wp:positionH relativeFrom="column">
              <wp:posOffset>2451735</wp:posOffset>
            </wp:positionH>
            <wp:positionV relativeFrom="paragraph">
              <wp:posOffset>-127635</wp:posOffset>
            </wp:positionV>
            <wp:extent cx="951230" cy="1188720"/>
            <wp:effectExtent l="0" t="0" r="1270" b="0"/>
            <wp:wrapTopAndBottom/>
            <wp:docPr id="3" name="Рисунок 3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g_ver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B98">
        <w:rPr>
          <w:b/>
          <w:sz w:val="16"/>
        </w:rPr>
        <w:tab/>
      </w:r>
      <w:r w:rsidR="007B2258" w:rsidRPr="00951997">
        <w:rPr>
          <w:b/>
          <w:sz w:val="44"/>
        </w:rPr>
        <w:t>Собрание</w:t>
      </w:r>
      <w:r w:rsidR="00FB1F45" w:rsidRPr="00951997">
        <w:rPr>
          <w:b/>
          <w:sz w:val="44"/>
        </w:rPr>
        <w:t xml:space="preserve"> депутатов</w:t>
      </w:r>
      <w:r w:rsidR="00951997" w:rsidRPr="00951997">
        <w:rPr>
          <w:b/>
          <w:sz w:val="44"/>
          <w:szCs w:val="44"/>
        </w:rPr>
        <w:t xml:space="preserve"> города Тр</w:t>
      </w:r>
      <w:r w:rsidR="00747DD6">
        <w:rPr>
          <w:b/>
          <w:sz w:val="44"/>
          <w:szCs w:val="44"/>
        </w:rPr>
        <w:t>е</w:t>
      </w:r>
      <w:r w:rsidR="00951997" w:rsidRPr="00951997">
        <w:rPr>
          <w:b/>
          <w:sz w:val="44"/>
          <w:szCs w:val="44"/>
        </w:rPr>
        <w:t>хгорного</w:t>
      </w:r>
    </w:p>
    <w:p w:rsidR="00FB1F45" w:rsidRPr="00951997" w:rsidRDefault="00951997" w:rsidP="00951997">
      <w:pPr>
        <w:jc w:val="center"/>
        <w:rPr>
          <w:b/>
          <w:sz w:val="44"/>
        </w:rPr>
      </w:pPr>
      <w:r w:rsidRPr="00951997">
        <w:rPr>
          <w:b/>
          <w:sz w:val="44"/>
        </w:rPr>
        <w:t>Челябинской области</w:t>
      </w:r>
    </w:p>
    <w:p w:rsidR="00FB1F45" w:rsidRPr="008A549C" w:rsidRDefault="00FB1F45">
      <w:pPr>
        <w:rPr>
          <w:szCs w:val="40"/>
        </w:rPr>
      </w:pPr>
    </w:p>
    <w:p w:rsidR="00FB1F45" w:rsidRDefault="007B2258">
      <w:pPr>
        <w:pStyle w:val="2"/>
      </w:pPr>
      <w:r>
        <w:rPr>
          <w:sz w:val="44"/>
        </w:rPr>
        <w:t>Решение</w:t>
      </w:r>
    </w:p>
    <w:p w:rsidR="00FB1F45" w:rsidRDefault="00FB1F45"/>
    <w:p w:rsidR="00FB1F45" w:rsidRDefault="00967DBE">
      <w:pPr>
        <w:jc w:val="center"/>
        <w:rPr>
          <w:b/>
          <w:sz w:val="28"/>
        </w:rPr>
      </w:pPr>
      <w:r>
        <w:rPr>
          <w:b/>
          <w:sz w:val="28"/>
        </w:rPr>
        <w:t xml:space="preserve">№ </w:t>
      </w:r>
      <w:r w:rsidR="00060554">
        <w:rPr>
          <w:b/>
          <w:sz w:val="28"/>
        </w:rPr>
        <w:t>23</w:t>
      </w:r>
    </w:p>
    <w:p w:rsidR="00FB1F45" w:rsidRPr="007B2258" w:rsidRDefault="00FB1F45">
      <w:pPr>
        <w:jc w:val="center"/>
        <w:rPr>
          <w:b/>
          <w:sz w:val="24"/>
          <w:szCs w:val="24"/>
        </w:rPr>
      </w:pPr>
    </w:p>
    <w:p w:rsidR="00FB1F45" w:rsidRDefault="006B37C0" w:rsidP="0066168A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060554">
        <w:rPr>
          <w:b/>
          <w:sz w:val="28"/>
        </w:rPr>
        <w:t>18.03.2026 года</w:t>
      </w:r>
    </w:p>
    <w:p w:rsidR="00712BBC" w:rsidRDefault="00863B98" w:rsidP="0055500A">
      <w:pPr>
        <w:ind w:right="3969"/>
        <w:jc w:val="both"/>
        <w:rPr>
          <w:color w:val="000000" w:themeColor="text1"/>
          <w:sz w:val="28"/>
          <w:szCs w:val="28"/>
        </w:rPr>
      </w:pPr>
      <w:proofErr w:type="gramStart"/>
      <w:r w:rsidRPr="00CB191A">
        <w:rPr>
          <w:sz w:val="28"/>
          <w:szCs w:val="28"/>
        </w:rPr>
        <w:t>О</w:t>
      </w:r>
      <w:r w:rsidR="00AA4D64" w:rsidRPr="00CB191A">
        <w:rPr>
          <w:sz w:val="28"/>
          <w:szCs w:val="28"/>
        </w:rPr>
        <w:t xml:space="preserve">б утверждении </w:t>
      </w:r>
      <w:r w:rsidR="0055500A" w:rsidRPr="0055500A">
        <w:rPr>
          <w:sz w:val="28"/>
          <w:szCs w:val="28"/>
        </w:rPr>
        <w:t>Положени</w:t>
      </w:r>
      <w:r w:rsidR="0055500A">
        <w:rPr>
          <w:sz w:val="28"/>
          <w:szCs w:val="28"/>
        </w:rPr>
        <w:t>я</w:t>
      </w:r>
      <w:r w:rsidR="0055500A" w:rsidRPr="0055500A">
        <w:rPr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муниципальных должностей, и лицами, замещающими муниципальные должности</w:t>
      </w:r>
      <w:r w:rsidR="00F12984">
        <w:rPr>
          <w:sz w:val="28"/>
          <w:szCs w:val="28"/>
        </w:rPr>
        <w:t xml:space="preserve"> </w:t>
      </w:r>
      <w:r w:rsidR="00F12984" w:rsidRPr="00502CD5">
        <w:rPr>
          <w:color w:val="000000" w:themeColor="text1"/>
          <w:sz w:val="28"/>
          <w:szCs w:val="28"/>
        </w:rPr>
        <w:t>в</w:t>
      </w:r>
      <w:r w:rsidR="00F12984">
        <w:rPr>
          <w:color w:val="000000" w:themeColor="text1"/>
          <w:sz w:val="28"/>
          <w:szCs w:val="28"/>
        </w:rPr>
        <w:t xml:space="preserve"> органах местного самоуправления </w:t>
      </w:r>
      <w:r w:rsidR="00F12984" w:rsidRPr="00502CD5">
        <w:rPr>
          <w:color w:val="000000" w:themeColor="text1"/>
          <w:sz w:val="28"/>
          <w:szCs w:val="28"/>
        </w:rPr>
        <w:t>Трехгорного</w:t>
      </w:r>
      <w:r w:rsidR="00F12984">
        <w:rPr>
          <w:color w:val="000000" w:themeColor="text1"/>
          <w:sz w:val="28"/>
          <w:szCs w:val="28"/>
        </w:rPr>
        <w:t xml:space="preserve"> городского округа</w:t>
      </w:r>
      <w:r w:rsidR="0055500A" w:rsidRPr="0055500A">
        <w:rPr>
          <w:sz w:val="28"/>
          <w:szCs w:val="28"/>
        </w:rPr>
        <w:t xml:space="preserve"> </w:t>
      </w:r>
      <w:r w:rsidR="00747DB5">
        <w:rPr>
          <w:sz w:val="28"/>
          <w:szCs w:val="28"/>
        </w:rPr>
        <w:t xml:space="preserve">Челябинской области </w:t>
      </w:r>
      <w:r w:rsidR="0055500A" w:rsidRPr="0055500A">
        <w:rPr>
          <w:sz w:val="28"/>
          <w:szCs w:val="28"/>
        </w:rPr>
        <w:t>о доходах</w:t>
      </w:r>
      <w:r w:rsidR="00EB1A82">
        <w:rPr>
          <w:sz w:val="28"/>
          <w:szCs w:val="28"/>
        </w:rPr>
        <w:t xml:space="preserve">, </w:t>
      </w:r>
      <w:r w:rsidR="0055500A" w:rsidRPr="0055500A">
        <w:rPr>
          <w:sz w:val="28"/>
          <w:szCs w:val="28"/>
        </w:rPr>
        <w:t>расходах, об имуществе и обязательствах имущественного характера</w:t>
      </w:r>
      <w:proofErr w:type="gramEnd"/>
    </w:p>
    <w:p w:rsidR="00CB191A" w:rsidRPr="00CB191A" w:rsidRDefault="00CB191A" w:rsidP="00CB191A">
      <w:pPr>
        <w:ind w:right="3969"/>
        <w:jc w:val="both"/>
        <w:rPr>
          <w:sz w:val="28"/>
          <w:szCs w:val="28"/>
        </w:rPr>
      </w:pPr>
    </w:p>
    <w:p w:rsidR="006510DD" w:rsidRDefault="00863B98" w:rsidP="00F218B0">
      <w:pPr>
        <w:ind w:firstLine="720"/>
        <w:jc w:val="both"/>
        <w:rPr>
          <w:sz w:val="28"/>
          <w:szCs w:val="28"/>
        </w:rPr>
      </w:pPr>
      <w:proofErr w:type="gramStart"/>
      <w:r w:rsidRPr="00863B98">
        <w:rPr>
          <w:sz w:val="28"/>
          <w:szCs w:val="28"/>
        </w:rPr>
        <w:t xml:space="preserve">В соответствии с Федеральным </w:t>
      </w:r>
      <w:hyperlink r:id="rId10" w:tooltip="Федеральный закон от 25.12.2008 N 273-ФЗ (ред. от 03.11.2015) &quot;О противодействии коррупции&quot;{КонсультантПлюс}" w:history="1">
        <w:r w:rsidRPr="00863B98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863B98">
        <w:rPr>
          <w:sz w:val="28"/>
          <w:szCs w:val="28"/>
        </w:rPr>
        <w:t xml:space="preserve"> от 25.12.2008 №</w:t>
      </w:r>
      <w:r w:rsidR="00F218B0">
        <w:rPr>
          <w:sz w:val="28"/>
          <w:szCs w:val="28"/>
        </w:rPr>
        <w:t xml:space="preserve"> </w:t>
      </w:r>
      <w:r w:rsidRPr="00863B98">
        <w:rPr>
          <w:sz w:val="28"/>
          <w:szCs w:val="28"/>
        </w:rPr>
        <w:t xml:space="preserve">273-ФЗ «О противодействии коррупции», Федеральным </w:t>
      </w:r>
      <w:hyperlink r:id="rId11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863B98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863B98">
        <w:rPr>
          <w:sz w:val="28"/>
          <w:szCs w:val="28"/>
        </w:rPr>
        <w:t xml:space="preserve"> от 03.12.2012 №230-ФЗ «О контроле за соответствием расходов лиц, замещающих государственные должности, и иных лиц их доходам»,</w:t>
      </w:r>
      <w:r w:rsidR="007D19E1" w:rsidRPr="007D19E1">
        <w:t xml:space="preserve"> </w:t>
      </w:r>
      <w:r w:rsidR="007D19E1">
        <w:rPr>
          <w:sz w:val="28"/>
          <w:szCs w:val="28"/>
        </w:rPr>
        <w:t>Федеральным</w:t>
      </w:r>
      <w:r w:rsidR="007D19E1" w:rsidRPr="007D19E1">
        <w:rPr>
          <w:sz w:val="28"/>
          <w:szCs w:val="28"/>
        </w:rPr>
        <w:t xml:space="preserve"> закон</w:t>
      </w:r>
      <w:r w:rsidR="007D19E1">
        <w:rPr>
          <w:sz w:val="28"/>
          <w:szCs w:val="28"/>
        </w:rPr>
        <w:t>ом</w:t>
      </w:r>
      <w:r w:rsidR="007D19E1" w:rsidRPr="007D19E1">
        <w:rPr>
          <w:sz w:val="28"/>
          <w:szCs w:val="28"/>
        </w:rPr>
        <w:t xml:space="preserve"> от 20.03.2025 </w:t>
      </w:r>
      <w:r w:rsidR="00401520">
        <w:rPr>
          <w:sz w:val="28"/>
          <w:szCs w:val="28"/>
        </w:rPr>
        <w:br/>
      </w:r>
      <w:r w:rsidR="007D19E1">
        <w:rPr>
          <w:sz w:val="28"/>
          <w:szCs w:val="28"/>
        </w:rPr>
        <w:t>№</w:t>
      </w:r>
      <w:r w:rsidR="007D19E1" w:rsidRPr="007D19E1">
        <w:rPr>
          <w:sz w:val="28"/>
          <w:szCs w:val="28"/>
        </w:rPr>
        <w:t xml:space="preserve"> 33-ФЗ </w:t>
      </w:r>
      <w:r w:rsidR="007D19E1">
        <w:rPr>
          <w:sz w:val="28"/>
          <w:szCs w:val="28"/>
        </w:rPr>
        <w:t>«</w:t>
      </w:r>
      <w:r w:rsidR="007D19E1" w:rsidRPr="007D19E1">
        <w:rPr>
          <w:sz w:val="28"/>
          <w:szCs w:val="28"/>
        </w:rPr>
        <w:t xml:space="preserve">Об общих принципах организации местного самоуправления в </w:t>
      </w:r>
      <w:r w:rsidR="007D19E1">
        <w:rPr>
          <w:sz w:val="28"/>
          <w:szCs w:val="28"/>
        </w:rPr>
        <w:t>единой системе публичной власти»</w:t>
      </w:r>
      <w:r>
        <w:rPr>
          <w:sz w:val="28"/>
          <w:szCs w:val="28"/>
        </w:rPr>
        <w:t>,</w:t>
      </w:r>
      <w:r w:rsidR="000F1260">
        <w:rPr>
          <w:sz w:val="28"/>
          <w:szCs w:val="28"/>
        </w:rPr>
        <w:t xml:space="preserve"> Законом Челябинской области от 29.01.2009</w:t>
      </w:r>
      <w:r w:rsidR="00401520">
        <w:rPr>
          <w:sz w:val="28"/>
          <w:szCs w:val="28"/>
        </w:rPr>
        <w:t xml:space="preserve"> </w:t>
      </w:r>
      <w:r w:rsidR="000F1260">
        <w:rPr>
          <w:sz w:val="28"/>
          <w:szCs w:val="28"/>
        </w:rPr>
        <w:t>№353-ЗО «О противодействии коррупции в Челябинской области»,</w:t>
      </w:r>
      <w:r>
        <w:rPr>
          <w:sz w:val="28"/>
          <w:szCs w:val="28"/>
        </w:rPr>
        <w:t xml:space="preserve"> </w:t>
      </w:r>
      <w:r w:rsidRPr="00B81B17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города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Трехгорного</w:t>
      </w:r>
      <w:proofErr w:type="gramEnd"/>
      <w:r w:rsidR="00967DBE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>,</w:t>
      </w:r>
    </w:p>
    <w:p w:rsidR="00CB191A" w:rsidRDefault="00CB191A" w:rsidP="00CB191A">
      <w:pPr>
        <w:ind w:firstLine="720"/>
        <w:jc w:val="both"/>
        <w:rPr>
          <w:sz w:val="28"/>
        </w:rPr>
      </w:pPr>
    </w:p>
    <w:p w:rsidR="006510DD" w:rsidRDefault="006510DD" w:rsidP="00CB191A">
      <w:pPr>
        <w:ind w:firstLine="720"/>
        <w:jc w:val="both"/>
        <w:rPr>
          <w:b/>
          <w:sz w:val="28"/>
        </w:rPr>
      </w:pPr>
      <w:r>
        <w:rPr>
          <w:sz w:val="28"/>
        </w:rPr>
        <w:t>Собрание депутатов города Тр</w:t>
      </w:r>
      <w:r w:rsidR="00384ECE">
        <w:rPr>
          <w:sz w:val="28"/>
        </w:rPr>
        <w:t>е</w:t>
      </w:r>
      <w:r>
        <w:rPr>
          <w:sz w:val="28"/>
        </w:rPr>
        <w:t xml:space="preserve">хгорного </w:t>
      </w:r>
      <w:r w:rsidRPr="005B0A52">
        <w:rPr>
          <w:b/>
          <w:sz w:val="28"/>
        </w:rPr>
        <w:t>РЕШАЕТ:</w:t>
      </w:r>
    </w:p>
    <w:p w:rsidR="00CB191A" w:rsidRDefault="00CB191A" w:rsidP="00CB191A">
      <w:pPr>
        <w:ind w:firstLine="720"/>
        <w:jc w:val="both"/>
        <w:rPr>
          <w:sz w:val="28"/>
        </w:rPr>
      </w:pPr>
    </w:p>
    <w:p w:rsidR="00BB27B7" w:rsidRPr="0055500A" w:rsidRDefault="00AA4D64" w:rsidP="0055500A">
      <w:pPr>
        <w:pStyle w:val="aa"/>
        <w:numPr>
          <w:ilvl w:val="0"/>
          <w:numId w:val="1"/>
        </w:numPr>
        <w:ind w:left="0" w:firstLine="993"/>
        <w:jc w:val="both"/>
        <w:rPr>
          <w:sz w:val="28"/>
        </w:rPr>
      </w:pPr>
      <w:proofErr w:type="gramStart"/>
      <w:r w:rsidRPr="0055500A">
        <w:rPr>
          <w:color w:val="000000" w:themeColor="text1"/>
          <w:sz w:val="28"/>
          <w:szCs w:val="28"/>
        </w:rPr>
        <w:t>Утвердить Положение</w:t>
      </w:r>
      <w:r w:rsidR="0055500A" w:rsidRPr="0055500A">
        <w:t xml:space="preserve"> </w:t>
      </w:r>
      <w:r w:rsidR="0055500A" w:rsidRPr="0055500A">
        <w:rPr>
          <w:color w:val="000000" w:themeColor="text1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муниципальных должностей, и лицами, замещающими муниципальные должности</w:t>
      </w:r>
      <w:r w:rsidR="00F12984">
        <w:rPr>
          <w:color w:val="000000" w:themeColor="text1"/>
          <w:sz w:val="28"/>
          <w:szCs w:val="28"/>
        </w:rPr>
        <w:t xml:space="preserve"> </w:t>
      </w:r>
      <w:r w:rsidR="00F12984" w:rsidRPr="00502CD5">
        <w:rPr>
          <w:color w:val="000000" w:themeColor="text1"/>
          <w:sz w:val="28"/>
          <w:szCs w:val="28"/>
        </w:rPr>
        <w:t>в</w:t>
      </w:r>
      <w:r w:rsidR="00F12984">
        <w:rPr>
          <w:color w:val="000000" w:themeColor="text1"/>
          <w:sz w:val="28"/>
          <w:szCs w:val="28"/>
        </w:rPr>
        <w:t xml:space="preserve"> органах местного самоуправления </w:t>
      </w:r>
      <w:r w:rsidR="00F12984" w:rsidRPr="00502CD5">
        <w:rPr>
          <w:color w:val="000000" w:themeColor="text1"/>
          <w:sz w:val="28"/>
          <w:szCs w:val="28"/>
        </w:rPr>
        <w:t>Трехгорного</w:t>
      </w:r>
      <w:r w:rsidR="00F12984">
        <w:rPr>
          <w:color w:val="000000" w:themeColor="text1"/>
          <w:sz w:val="28"/>
          <w:szCs w:val="28"/>
        </w:rPr>
        <w:t xml:space="preserve"> городского округа</w:t>
      </w:r>
      <w:r w:rsidR="00747DB5">
        <w:rPr>
          <w:color w:val="000000" w:themeColor="text1"/>
          <w:sz w:val="28"/>
          <w:szCs w:val="28"/>
        </w:rPr>
        <w:t xml:space="preserve"> </w:t>
      </w:r>
      <w:r w:rsidR="00747DB5">
        <w:rPr>
          <w:sz w:val="28"/>
          <w:szCs w:val="28"/>
        </w:rPr>
        <w:t>Челябинской области</w:t>
      </w:r>
      <w:r w:rsidR="0055500A" w:rsidRPr="0055500A">
        <w:rPr>
          <w:color w:val="000000" w:themeColor="text1"/>
          <w:sz w:val="28"/>
          <w:szCs w:val="28"/>
        </w:rPr>
        <w:t xml:space="preserve"> о доходах</w:t>
      </w:r>
      <w:r w:rsidR="00EB1A82">
        <w:rPr>
          <w:color w:val="000000" w:themeColor="text1"/>
          <w:sz w:val="28"/>
          <w:szCs w:val="28"/>
        </w:rPr>
        <w:t xml:space="preserve">, </w:t>
      </w:r>
      <w:r w:rsidR="0055500A" w:rsidRPr="0055500A">
        <w:rPr>
          <w:color w:val="000000" w:themeColor="text1"/>
          <w:sz w:val="28"/>
          <w:szCs w:val="28"/>
        </w:rPr>
        <w:t>расходах, об имуществе и обязательствах имущественного характера</w:t>
      </w:r>
      <w:r w:rsidRPr="0055500A">
        <w:rPr>
          <w:color w:val="000000" w:themeColor="text1"/>
          <w:sz w:val="28"/>
          <w:szCs w:val="28"/>
        </w:rPr>
        <w:t xml:space="preserve"> (прилагается).</w:t>
      </w:r>
      <w:proofErr w:type="gramEnd"/>
    </w:p>
    <w:p w:rsidR="00CB191A" w:rsidRPr="002F672E" w:rsidRDefault="00CB191A" w:rsidP="00CB191A">
      <w:pPr>
        <w:pStyle w:val="aa"/>
        <w:ind w:left="709"/>
        <w:jc w:val="both"/>
        <w:rPr>
          <w:sz w:val="28"/>
        </w:rPr>
      </w:pPr>
    </w:p>
    <w:p w:rsidR="00863B98" w:rsidRDefault="00863B98" w:rsidP="00CB191A">
      <w:pPr>
        <w:pStyle w:val="aa"/>
        <w:numPr>
          <w:ilvl w:val="0"/>
          <w:numId w:val="1"/>
        </w:numPr>
        <w:ind w:left="0" w:firstLine="720"/>
        <w:contextualSpacing w:val="0"/>
        <w:jc w:val="both"/>
        <w:rPr>
          <w:sz w:val="28"/>
          <w:szCs w:val="28"/>
        </w:rPr>
      </w:pPr>
      <w:r w:rsidRPr="002F672E">
        <w:rPr>
          <w:sz w:val="28"/>
          <w:szCs w:val="28"/>
        </w:rPr>
        <w:lastRenderedPageBreak/>
        <w:t>Настоящее решение вступает в силу с момента его официального опубликования.</w:t>
      </w:r>
    </w:p>
    <w:p w:rsidR="00CB191A" w:rsidRPr="002F672E" w:rsidRDefault="00CB191A" w:rsidP="00BA7BB1">
      <w:pPr>
        <w:pStyle w:val="aa"/>
        <w:contextualSpacing w:val="0"/>
        <w:jc w:val="both"/>
        <w:rPr>
          <w:sz w:val="28"/>
          <w:szCs w:val="28"/>
        </w:rPr>
      </w:pPr>
    </w:p>
    <w:p w:rsidR="00863B98" w:rsidRDefault="00863B98" w:rsidP="00CB191A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B81B17">
        <w:rPr>
          <w:sz w:val="28"/>
          <w:szCs w:val="28"/>
        </w:rPr>
        <w:t xml:space="preserve"> </w:t>
      </w:r>
      <w:proofErr w:type="gramStart"/>
      <w:r w:rsidRPr="000B6C75">
        <w:rPr>
          <w:sz w:val="28"/>
          <w:szCs w:val="28"/>
        </w:rPr>
        <w:t>Контроль за</w:t>
      </w:r>
      <w:proofErr w:type="gramEnd"/>
      <w:r w:rsidRPr="000B6C75">
        <w:rPr>
          <w:sz w:val="28"/>
          <w:szCs w:val="28"/>
        </w:rPr>
        <w:t xml:space="preserve"> исполнением настоящего решения возложить </w:t>
      </w:r>
      <w:r w:rsidR="00AA4D64">
        <w:rPr>
          <w:sz w:val="28"/>
          <w:szCs w:val="28"/>
        </w:rPr>
        <w:t>на постоянную комиссию Собрания депутатов города Трехгорного по законности и местному самоуправлению (</w:t>
      </w:r>
      <w:r w:rsidR="00BD137F">
        <w:rPr>
          <w:sz w:val="28"/>
          <w:szCs w:val="28"/>
        </w:rPr>
        <w:t>Шишкин Д.А.</w:t>
      </w:r>
      <w:r w:rsidR="00AA4D64">
        <w:rPr>
          <w:sz w:val="28"/>
          <w:szCs w:val="28"/>
        </w:rPr>
        <w:t>).</w:t>
      </w:r>
    </w:p>
    <w:p w:rsidR="0066168A" w:rsidRDefault="0066168A" w:rsidP="00CB191A">
      <w:pPr>
        <w:jc w:val="both"/>
        <w:rPr>
          <w:sz w:val="28"/>
        </w:rPr>
      </w:pPr>
    </w:p>
    <w:p w:rsidR="00401520" w:rsidRDefault="00401520" w:rsidP="00CB191A">
      <w:pPr>
        <w:jc w:val="both"/>
        <w:rPr>
          <w:sz w:val="28"/>
        </w:rPr>
      </w:pPr>
    </w:p>
    <w:p w:rsidR="004371A3" w:rsidRDefault="00481C6C" w:rsidP="00CB191A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B45E7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В.В.</w:t>
      </w:r>
      <w:r w:rsidR="00401520">
        <w:rPr>
          <w:sz w:val="28"/>
        </w:rPr>
        <w:t xml:space="preserve"> </w:t>
      </w:r>
      <w:r>
        <w:rPr>
          <w:sz w:val="28"/>
        </w:rPr>
        <w:t>Бобков</w:t>
      </w:r>
    </w:p>
    <w:p w:rsidR="00401520" w:rsidRDefault="00401520" w:rsidP="00CB191A">
      <w:pPr>
        <w:jc w:val="both"/>
        <w:rPr>
          <w:sz w:val="28"/>
        </w:rPr>
      </w:pPr>
    </w:p>
    <w:p w:rsidR="00401520" w:rsidRDefault="00401520" w:rsidP="00CB191A">
      <w:pPr>
        <w:jc w:val="both"/>
        <w:rPr>
          <w:sz w:val="28"/>
        </w:rPr>
      </w:pPr>
    </w:p>
    <w:p w:rsidR="00401520" w:rsidRDefault="00401520" w:rsidP="00CB191A">
      <w:pPr>
        <w:jc w:val="both"/>
        <w:rPr>
          <w:sz w:val="28"/>
        </w:rPr>
      </w:pPr>
    </w:p>
    <w:p w:rsidR="00401520" w:rsidRPr="0066168A" w:rsidRDefault="00401520" w:rsidP="00CB191A">
      <w:pPr>
        <w:jc w:val="both"/>
        <w:rPr>
          <w:sz w:val="28"/>
        </w:rPr>
      </w:pPr>
      <w:r>
        <w:rPr>
          <w:sz w:val="28"/>
        </w:rPr>
        <w:t xml:space="preserve">Глава города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Д.А. Громенко</w:t>
      </w:r>
    </w:p>
    <w:p w:rsidR="00FB1F45" w:rsidRDefault="004371A3" w:rsidP="00CB191A">
      <w:pPr>
        <w:tabs>
          <w:tab w:val="left" w:pos="6315"/>
        </w:tabs>
        <w:jc w:val="both"/>
      </w:pPr>
      <w:r>
        <w:rPr>
          <w:sz w:val="28"/>
        </w:rPr>
        <w:t xml:space="preserve">         </w:t>
      </w:r>
    </w:p>
    <w:p w:rsidR="000928CA" w:rsidRDefault="000928CA" w:rsidP="00CB191A">
      <w:pPr>
        <w:ind w:firstLine="5103"/>
        <w:rPr>
          <w:b/>
          <w:sz w:val="28"/>
        </w:rPr>
      </w:pPr>
      <w:r>
        <w:rPr>
          <w:b/>
          <w:sz w:val="28"/>
        </w:rPr>
        <w:br w:type="page"/>
      </w:r>
    </w:p>
    <w:p w:rsidR="00AA4D64" w:rsidRPr="00AA4D64" w:rsidRDefault="00AA4D64" w:rsidP="000928CA">
      <w:pPr>
        <w:ind w:left="5040"/>
        <w:rPr>
          <w:rStyle w:val="ac"/>
          <w:b w:val="0"/>
          <w:color w:val="000000" w:themeColor="text1"/>
          <w:sz w:val="28"/>
          <w:szCs w:val="28"/>
        </w:rPr>
      </w:pPr>
      <w:bookmarkStart w:id="0" w:name="sub_1000"/>
      <w:r w:rsidRPr="00AA4D64">
        <w:rPr>
          <w:rStyle w:val="ac"/>
          <w:b w:val="0"/>
          <w:color w:val="000000" w:themeColor="text1"/>
          <w:sz w:val="28"/>
          <w:szCs w:val="28"/>
        </w:rPr>
        <w:lastRenderedPageBreak/>
        <w:t xml:space="preserve">Приложение </w:t>
      </w:r>
    </w:p>
    <w:p w:rsidR="00AA4D64" w:rsidRPr="00AA4D64" w:rsidRDefault="00AA4D64" w:rsidP="00AA4D64">
      <w:pPr>
        <w:ind w:firstLine="5103"/>
        <w:rPr>
          <w:rStyle w:val="ac"/>
          <w:b w:val="0"/>
          <w:color w:val="000000" w:themeColor="text1"/>
          <w:sz w:val="28"/>
          <w:szCs w:val="28"/>
        </w:rPr>
      </w:pPr>
      <w:r w:rsidRPr="00AA4D64">
        <w:rPr>
          <w:rStyle w:val="ac"/>
          <w:b w:val="0"/>
          <w:color w:val="000000" w:themeColor="text1"/>
          <w:sz w:val="28"/>
          <w:szCs w:val="28"/>
        </w:rPr>
        <w:t xml:space="preserve">к </w:t>
      </w:r>
      <w:hyperlink w:anchor="sub_0" w:history="1">
        <w:r w:rsidRPr="00AA4D64">
          <w:rPr>
            <w:rStyle w:val="ab"/>
            <w:color w:val="000000" w:themeColor="text1"/>
            <w:sz w:val="28"/>
            <w:szCs w:val="28"/>
          </w:rPr>
          <w:t>решению</w:t>
        </w:r>
      </w:hyperlink>
      <w:r w:rsidRPr="00AA4D64">
        <w:rPr>
          <w:rStyle w:val="ac"/>
          <w:color w:val="000000" w:themeColor="text1"/>
          <w:sz w:val="28"/>
          <w:szCs w:val="28"/>
        </w:rPr>
        <w:t xml:space="preserve"> </w:t>
      </w:r>
      <w:r w:rsidRPr="00AA4D64">
        <w:rPr>
          <w:rStyle w:val="ac"/>
          <w:b w:val="0"/>
          <w:color w:val="000000" w:themeColor="text1"/>
          <w:sz w:val="28"/>
          <w:szCs w:val="28"/>
        </w:rPr>
        <w:t>Собрания депутатов</w:t>
      </w:r>
    </w:p>
    <w:p w:rsidR="00AA4D64" w:rsidRPr="00AA4D64" w:rsidRDefault="00AA4D64" w:rsidP="00AA4D64">
      <w:pPr>
        <w:ind w:firstLine="5103"/>
        <w:rPr>
          <w:rStyle w:val="ac"/>
          <w:b w:val="0"/>
          <w:color w:val="000000" w:themeColor="text1"/>
          <w:sz w:val="28"/>
          <w:szCs w:val="28"/>
        </w:rPr>
      </w:pPr>
      <w:r w:rsidRPr="00AA4D64">
        <w:rPr>
          <w:rStyle w:val="ac"/>
          <w:b w:val="0"/>
          <w:color w:val="000000" w:themeColor="text1"/>
          <w:sz w:val="28"/>
          <w:szCs w:val="28"/>
        </w:rPr>
        <w:t>города Трехгорного</w:t>
      </w:r>
    </w:p>
    <w:p w:rsidR="00AA4D64" w:rsidRDefault="000928CA" w:rsidP="00AA4D64">
      <w:pPr>
        <w:ind w:firstLine="5103"/>
        <w:rPr>
          <w:rStyle w:val="ac"/>
          <w:b w:val="0"/>
          <w:color w:val="000000" w:themeColor="text1"/>
          <w:sz w:val="28"/>
          <w:szCs w:val="28"/>
        </w:rPr>
      </w:pPr>
      <w:r>
        <w:rPr>
          <w:rStyle w:val="ac"/>
          <w:b w:val="0"/>
          <w:color w:val="000000" w:themeColor="text1"/>
          <w:sz w:val="28"/>
          <w:szCs w:val="28"/>
        </w:rPr>
        <w:t xml:space="preserve">от </w:t>
      </w:r>
      <w:r w:rsidR="00060554">
        <w:rPr>
          <w:rStyle w:val="ac"/>
          <w:b w:val="0"/>
          <w:color w:val="000000" w:themeColor="text1"/>
          <w:sz w:val="28"/>
          <w:szCs w:val="28"/>
        </w:rPr>
        <w:t xml:space="preserve">18.03.2026  </w:t>
      </w:r>
      <w:bookmarkStart w:id="1" w:name="_GoBack"/>
      <w:bookmarkEnd w:id="1"/>
      <w:r w:rsidR="00AA4D64" w:rsidRPr="00AA4D64">
        <w:rPr>
          <w:rStyle w:val="ac"/>
          <w:b w:val="0"/>
          <w:color w:val="000000" w:themeColor="text1"/>
          <w:sz w:val="28"/>
          <w:szCs w:val="28"/>
        </w:rPr>
        <w:t>№</w:t>
      </w:r>
      <w:r w:rsidR="00060554">
        <w:rPr>
          <w:rStyle w:val="ac"/>
          <w:b w:val="0"/>
          <w:color w:val="000000" w:themeColor="text1"/>
          <w:sz w:val="28"/>
          <w:szCs w:val="28"/>
        </w:rPr>
        <w:t xml:space="preserve"> 23</w:t>
      </w:r>
      <w:r w:rsidR="00AA4D64" w:rsidRPr="00AA4D64">
        <w:rPr>
          <w:rStyle w:val="ac"/>
          <w:b w:val="0"/>
          <w:color w:val="000000" w:themeColor="text1"/>
          <w:sz w:val="28"/>
          <w:szCs w:val="28"/>
        </w:rPr>
        <w:t xml:space="preserve"> </w:t>
      </w:r>
    </w:p>
    <w:p w:rsidR="000B4903" w:rsidRPr="00AA4D64" w:rsidRDefault="000B4903" w:rsidP="00AA4D64">
      <w:pPr>
        <w:ind w:firstLine="5103"/>
        <w:rPr>
          <w:b/>
          <w:color w:val="000000" w:themeColor="text1"/>
          <w:sz w:val="28"/>
          <w:szCs w:val="28"/>
        </w:rPr>
      </w:pPr>
    </w:p>
    <w:bookmarkEnd w:id="0"/>
    <w:p w:rsidR="00922F6F" w:rsidRPr="0055500A" w:rsidRDefault="00922F6F" w:rsidP="000B4903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55500A">
        <w:rPr>
          <w:b/>
          <w:color w:val="000000" w:themeColor="text1"/>
          <w:sz w:val="28"/>
          <w:szCs w:val="28"/>
        </w:rPr>
        <w:t>Положение о проверке достоверности и полноты сведений, представляемых гражданами, претендующими на замещение муниципальных должностей,</w:t>
      </w:r>
      <w:r w:rsidR="00747DB5">
        <w:rPr>
          <w:b/>
          <w:color w:val="000000" w:themeColor="text1"/>
          <w:sz w:val="28"/>
          <w:szCs w:val="28"/>
        </w:rPr>
        <w:t xml:space="preserve"> </w:t>
      </w:r>
      <w:r w:rsidRPr="0055500A">
        <w:rPr>
          <w:b/>
          <w:color w:val="000000" w:themeColor="text1"/>
          <w:sz w:val="28"/>
          <w:szCs w:val="28"/>
        </w:rPr>
        <w:t xml:space="preserve"> и лицами, замещающими муниципальные должности</w:t>
      </w:r>
      <w:r w:rsidR="00F12984" w:rsidRPr="00747DB5">
        <w:rPr>
          <w:b/>
          <w:color w:val="000000" w:themeColor="text1"/>
          <w:sz w:val="28"/>
          <w:szCs w:val="28"/>
        </w:rPr>
        <w:t xml:space="preserve"> в</w:t>
      </w:r>
      <w:r w:rsidR="00F12984">
        <w:rPr>
          <w:color w:val="000000" w:themeColor="text1"/>
          <w:sz w:val="28"/>
          <w:szCs w:val="28"/>
        </w:rPr>
        <w:t xml:space="preserve"> </w:t>
      </w:r>
      <w:r w:rsidR="00F12984" w:rsidRPr="00F12984">
        <w:rPr>
          <w:b/>
          <w:color w:val="000000" w:themeColor="text1"/>
          <w:sz w:val="28"/>
          <w:szCs w:val="28"/>
        </w:rPr>
        <w:t>органах местного самоуправления Трехгорного</w:t>
      </w:r>
      <w:r w:rsidR="00F12984">
        <w:rPr>
          <w:b/>
          <w:color w:val="000000" w:themeColor="text1"/>
          <w:sz w:val="28"/>
          <w:szCs w:val="28"/>
        </w:rPr>
        <w:t xml:space="preserve"> городского </w:t>
      </w:r>
      <w:r w:rsidR="00F12984" w:rsidRPr="00747DB5">
        <w:rPr>
          <w:b/>
          <w:color w:val="000000" w:themeColor="text1"/>
          <w:sz w:val="28"/>
          <w:szCs w:val="28"/>
        </w:rPr>
        <w:t>округа</w:t>
      </w:r>
      <w:r w:rsidRPr="00747DB5">
        <w:rPr>
          <w:b/>
          <w:color w:val="000000" w:themeColor="text1"/>
          <w:sz w:val="28"/>
          <w:szCs w:val="28"/>
        </w:rPr>
        <w:t xml:space="preserve"> </w:t>
      </w:r>
      <w:r w:rsidR="00747DB5" w:rsidRPr="00747DB5">
        <w:rPr>
          <w:b/>
          <w:sz w:val="28"/>
          <w:szCs w:val="28"/>
        </w:rPr>
        <w:t>Челябинской области</w:t>
      </w:r>
      <w:r w:rsidR="00747DB5" w:rsidRPr="0055500A">
        <w:rPr>
          <w:b/>
          <w:color w:val="000000" w:themeColor="text1"/>
          <w:sz w:val="28"/>
          <w:szCs w:val="28"/>
        </w:rPr>
        <w:t xml:space="preserve"> </w:t>
      </w:r>
      <w:r w:rsidRPr="0055500A">
        <w:rPr>
          <w:b/>
          <w:color w:val="000000" w:themeColor="text1"/>
          <w:sz w:val="28"/>
          <w:szCs w:val="28"/>
        </w:rPr>
        <w:t>о доходах</w:t>
      </w:r>
      <w:r w:rsidR="00EB1A82">
        <w:rPr>
          <w:b/>
          <w:color w:val="000000" w:themeColor="text1"/>
          <w:sz w:val="28"/>
          <w:szCs w:val="28"/>
        </w:rPr>
        <w:t xml:space="preserve">, </w:t>
      </w:r>
      <w:r w:rsidRPr="0055500A">
        <w:rPr>
          <w:b/>
          <w:color w:val="000000" w:themeColor="text1"/>
          <w:sz w:val="28"/>
          <w:szCs w:val="28"/>
        </w:rPr>
        <w:t>расходах, об имуществе и обязательствах имущественного характера</w:t>
      </w:r>
      <w:proofErr w:type="gramEnd"/>
    </w:p>
    <w:p w:rsidR="00922F6F" w:rsidRPr="0055500A" w:rsidRDefault="00922F6F" w:rsidP="00922F6F">
      <w:pPr>
        <w:rPr>
          <w:b/>
          <w:color w:val="000000" w:themeColor="text1"/>
          <w:sz w:val="28"/>
          <w:szCs w:val="28"/>
        </w:rPr>
      </w:pPr>
    </w:p>
    <w:p w:rsidR="00922F6F" w:rsidRPr="00922F6F" w:rsidRDefault="00922F6F" w:rsidP="0055500A">
      <w:pPr>
        <w:ind w:firstLine="709"/>
        <w:jc w:val="both"/>
        <w:rPr>
          <w:color w:val="000000" w:themeColor="text1"/>
          <w:sz w:val="28"/>
          <w:szCs w:val="28"/>
        </w:rPr>
      </w:pPr>
      <w:r w:rsidRPr="00922F6F">
        <w:rPr>
          <w:color w:val="000000" w:themeColor="text1"/>
          <w:sz w:val="28"/>
          <w:szCs w:val="28"/>
        </w:rPr>
        <w:t>1.</w:t>
      </w:r>
      <w:r w:rsidR="0055500A">
        <w:rPr>
          <w:color w:val="000000" w:themeColor="text1"/>
          <w:sz w:val="28"/>
          <w:szCs w:val="28"/>
        </w:rPr>
        <w:t xml:space="preserve"> </w:t>
      </w:r>
      <w:proofErr w:type="gramStart"/>
      <w:r w:rsidRPr="00922F6F">
        <w:rPr>
          <w:color w:val="000000" w:themeColor="text1"/>
          <w:sz w:val="28"/>
          <w:szCs w:val="28"/>
        </w:rPr>
        <w:t xml:space="preserve">Положение </w:t>
      </w:r>
      <w:r w:rsidR="0055500A" w:rsidRPr="0055500A">
        <w:rPr>
          <w:color w:val="000000" w:themeColor="text1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муниципальных должностей, и лицами, заме</w:t>
      </w:r>
      <w:r w:rsidR="0055500A">
        <w:rPr>
          <w:color w:val="000000" w:themeColor="text1"/>
          <w:sz w:val="28"/>
          <w:szCs w:val="28"/>
        </w:rPr>
        <w:t xml:space="preserve">щающими муниципальные должности </w:t>
      </w:r>
      <w:r w:rsidR="0055500A" w:rsidRPr="0055500A">
        <w:rPr>
          <w:color w:val="000000" w:themeColor="text1"/>
          <w:sz w:val="28"/>
          <w:szCs w:val="28"/>
        </w:rPr>
        <w:t>о доходах</w:t>
      </w:r>
      <w:r w:rsidR="00EB1A82">
        <w:rPr>
          <w:color w:val="000000" w:themeColor="text1"/>
          <w:sz w:val="28"/>
          <w:szCs w:val="28"/>
        </w:rPr>
        <w:t>,</w:t>
      </w:r>
      <w:r w:rsidR="0055500A" w:rsidRPr="0055500A">
        <w:rPr>
          <w:color w:val="000000" w:themeColor="text1"/>
          <w:sz w:val="28"/>
          <w:szCs w:val="28"/>
        </w:rPr>
        <w:t xml:space="preserve"> расходах, об имуществе и обязательствах имущественного характера</w:t>
      </w:r>
      <w:r w:rsidR="0055500A">
        <w:rPr>
          <w:color w:val="000000" w:themeColor="text1"/>
          <w:sz w:val="28"/>
          <w:szCs w:val="28"/>
        </w:rPr>
        <w:t xml:space="preserve"> определяет порядок проверки, </w:t>
      </w:r>
      <w:r w:rsidRPr="00922F6F">
        <w:rPr>
          <w:color w:val="000000" w:themeColor="text1"/>
          <w:sz w:val="28"/>
          <w:szCs w:val="28"/>
        </w:rPr>
        <w:t xml:space="preserve">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</w:t>
      </w:r>
      <w:r w:rsidR="0055500A">
        <w:rPr>
          <w:color w:val="000000" w:themeColor="text1"/>
          <w:sz w:val="28"/>
          <w:szCs w:val="28"/>
        </w:rPr>
        <w:t xml:space="preserve">ещение муниципальных должностей, </w:t>
      </w:r>
      <w:r w:rsidRPr="00922F6F">
        <w:rPr>
          <w:color w:val="000000" w:themeColor="text1"/>
          <w:sz w:val="28"/>
          <w:szCs w:val="28"/>
        </w:rPr>
        <w:t>достоверности и полноты аналогичных сведений, представляемых лицами, замещающими муниципальные</w:t>
      </w:r>
      <w:proofErr w:type="gramEnd"/>
      <w:r w:rsidRPr="00922F6F">
        <w:rPr>
          <w:color w:val="000000" w:themeColor="text1"/>
          <w:sz w:val="28"/>
          <w:szCs w:val="28"/>
        </w:rPr>
        <w:t xml:space="preserve"> должности</w:t>
      </w:r>
      <w:r w:rsidR="0055500A" w:rsidRPr="0055500A">
        <w:t xml:space="preserve"> </w:t>
      </w:r>
      <w:r w:rsidR="0055500A" w:rsidRPr="0055500A">
        <w:rPr>
          <w:sz w:val="28"/>
          <w:szCs w:val="28"/>
        </w:rPr>
        <w:t xml:space="preserve">в </w:t>
      </w:r>
      <w:r w:rsidR="0055500A">
        <w:rPr>
          <w:color w:val="000000" w:themeColor="text1"/>
          <w:sz w:val="28"/>
          <w:szCs w:val="28"/>
        </w:rPr>
        <w:t>органах</w:t>
      </w:r>
      <w:r w:rsidR="0055500A" w:rsidRPr="0055500A">
        <w:rPr>
          <w:color w:val="000000" w:themeColor="text1"/>
          <w:sz w:val="28"/>
          <w:szCs w:val="28"/>
        </w:rPr>
        <w:t xml:space="preserve"> местного самоуправления Трехгорного</w:t>
      </w:r>
      <w:r w:rsidR="00F12984">
        <w:rPr>
          <w:color w:val="000000" w:themeColor="text1"/>
          <w:sz w:val="28"/>
          <w:szCs w:val="28"/>
        </w:rPr>
        <w:t xml:space="preserve"> городского округа</w:t>
      </w:r>
      <w:r w:rsidR="00747DB5">
        <w:rPr>
          <w:color w:val="000000" w:themeColor="text1"/>
          <w:sz w:val="28"/>
          <w:szCs w:val="28"/>
        </w:rPr>
        <w:t xml:space="preserve"> </w:t>
      </w:r>
      <w:r w:rsidR="00747DB5">
        <w:rPr>
          <w:sz w:val="28"/>
          <w:szCs w:val="28"/>
        </w:rPr>
        <w:t>Челябинской области</w:t>
      </w:r>
      <w:r w:rsidRPr="00922F6F">
        <w:rPr>
          <w:color w:val="000000" w:themeColor="text1"/>
          <w:sz w:val="28"/>
          <w:szCs w:val="28"/>
        </w:rPr>
        <w:t>.</w:t>
      </w:r>
    </w:p>
    <w:p w:rsidR="00922F6F" w:rsidRPr="00922F6F" w:rsidRDefault="0055500A" w:rsidP="0055500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922F6F" w:rsidRPr="00922F6F">
        <w:rPr>
          <w:color w:val="000000" w:themeColor="text1"/>
          <w:sz w:val="28"/>
          <w:szCs w:val="28"/>
        </w:rPr>
        <w:t>Проверка осуществляется в целях противодействия коррупции и обеспечения прозрачности деятельности</w:t>
      </w:r>
      <w:r>
        <w:rPr>
          <w:color w:val="000000" w:themeColor="text1"/>
          <w:sz w:val="28"/>
          <w:szCs w:val="28"/>
        </w:rPr>
        <w:t xml:space="preserve"> </w:t>
      </w:r>
      <w:r w:rsidRPr="0055500A">
        <w:rPr>
          <w:color w:val="000000" w:themeColor="text1"/>
          <w:sz w:val="28"/>
          <w:szCs w:val="28"/>
        </w:rPr>
        <w:t>претендующими на замещение муниципальных должностей, и лицами, замещающими муниципальные должности</w:t>
      </w:r>
      <w:r>
        <w:rPr>
          <w:color w:val="000000" w:themeColor="text1"/>
          <w:sz w:val="28"/>
          <w:szCs w:val="28"/>
        </w:rPr>
        <w:t>.</w:t>
      </w:r>
    </w:p>
    <w:p w:rsidR="005275F1" w:rsidRDefault="005275F1" w:rsidP="005275F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5275F1">
        <w:rPr>
          <w:color w:val="000000" w:themeColor="text1"/>
          <w:sz w:val="28"/>
          <w:szCs w:val="28"/>
        </w:rPr>
        <w:t>. 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области, принятому по основаниям, предусмотренным частью 6 статьи</w:t>
      </w:r>
      <w:r>
        <w:rPr>
          <w:color w:val="000000" w:themeColor="text1"/>
          <w:sz w:val="28"/>
          <w:szCs w:val="28"/>
        </w:rPr>
        <w:t xml:space="preserve"> 3 Закона</w:t>
      </w:r>
      <w:r w:rsidRPr="005275F1">
        <w:rPr>
          <w:color w:val="000000" w:themeColor="text1"/>
          <w:sz w:val="28"/>
          <w:szCs w:val="28"/>
        </w:rPr>
        <w:t xml:space="preserve"> Челябинской области от 29.01.2009 №353-ЗО «О противодействии коррупции в Челябинской области». </w:t>
      </w:r>
    </w:p>
    <w:p w:rsidR="005275F1" w:rsidRPr="005275F1" w:rsidRDefault="00CE1194" w:rsidP="005275F1">
      <w:pPr>
        <w:pStyle w:val="aa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5275F1" w:rsidRPr="005275F1">
        <w:rPr>
          <w:color w:val="000000" w:themeColor="text1"/>
          <w:sz w:val="28"/>
          <w:szCs w:val="28"/>
        </w:rPr>
        <w:t>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муниципальную должность, и оформляется в письменной форме.</w:t>
      </w:r>
    </w:p>
    <w:p w:rsidR="005275F1" w:rsidRPr="005275F1" w:rsidRDefault="005275F1" w:rsidP="005275F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5275F1">
        <w:rPr>
          <w:color w:val="000000" w:themeColor="text1"/>
          <w:sz w:val="28"/>
          <w:szCs w:val="28"/>
        </w:rPr>
        <w:t>. 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на имя Губернатора Челябинской области информация о:</w:t>
      </w:r>
    </w:p>
    <w:p w:rsidR="005275F1" w:rsidRPr="005275F1" w:rsidRDefault="005275F1" w:rsidP="005275F1">
      <w:pPr>
        <w:ind w:firstLine="709"/>
        <w:jc w:val="both"/>
        <w:rPr>
          <w:color w:val="000000" w:themeColor="text1"/>
          <w:sz w:val="28"/>
          <w:szCs w:val="28"/>
        </w:rPr>
      </w:pPr>
      <w:r w:rsidRPr="005275F1">
        <w:rPr>
          <w:color w:val="000000" w:themeColor="text1"/>
          <w:sz w:val="28"/>
          <w:szCs w:val="28"/>
        </w:rPr>
        <w:t xml:space="preserve">1) </w:t>
      </w:r>
      <w:proofErr w:type="gramStart"/>
      <w:r w:rsidRPr="005275F1">
        <w:rPr>
          <w:color w:val="000000" w:themeColor="text1"/>
          <w:sz w:val="28"/>
          <w:szCs w:val="28"/>
        </w:rPr>
        <w:t>представлении</w:t>
      </w:r>
      <w:proofErr w:type="gramEnd"/>
      <w:r w:rsidRPr="005275F1">
        <w:rPr>
          <w:color w:val="000000" w:themeColor="text1"/>
          <w:sz w:val="28"/>
          <w:szCs w:val="28"/>
        </w:rPr>
        <w:t xml:space="preserve"> гражданином, претендующим на замещение муниципальной должности, недостоверных или неполных сведений о доходах,</w:t>
      </w:r>
      <w:r w:rsidR="00EB1A82">
        <w:rPr>
          <w:color w:val="000000" w:themeColor="text1"/>
          <w:sz w:val="28"/>
          <w:szCs w:val="28"/>
        </w:rPr>
        <w:t xml:space="preserve"> </w:t>
      </w:r>
      <w:r w:rsidRPr="005275F1">
        <w:rPr>
          <w:color w:val="000000" w:themeColor="text1"/>
          <w:sz w:val="28"/>
          <w:szCs w:val="28"/>
        </w:rPr>
        <w:t xml:space="preserve"> об имуществе и обязательствах имущественного характера;</w:t>
      </w:r>
    </w:p>
    <w:p w:rsidR="005275F1" w:rsidRPr="005275F1" w:rsidRDefault="005275F1" w:rsidP="005275F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 w:rsidRPr="005275F1">
        <w:rPr>
          <w:color w:val="000000" w:themeColor="text1"/>
          <w:sz w:val="28"/>
          <w:szCs w:val="28"/>
        </w:rPr>
        <w:t xml:space="preserve">) </w:t>
      </w:r>
      <w:proofErr w:type="gramStart"/>
      <w:r w:rsidRPr="005275F1">
        <w:rPr>
          <w:color w:val="000000" w:themeColor="text1"/>
          <w:sz w:val="28"/>
          <w:szCs w:val="28"/>
        </w:rPr>
        <w:t>представлении</w:t>
      </w:r>
      <w:proofErr w:type="gramEnd"/>
      <w:r w:rsidRPr="005275F1">
        <w:rPr>
          <w:color w:val="000000" w:themeColor="text1"/>
          <w:sz w:val="28"/>
          <w:szCs w:val="28"/>
        </w:rPr>
        <w:t xml:space="preserve"> лицом, замещающим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5275F1" w:rsidRDefault="005275F1" w:rsidP="005275F1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3</w:t>
      </w:r>
      <w:r w:rsidRPr="005275F1">
        <w:rPr>
          <w:color w:val="000000" w:themeColor="text1"/>
          <w:sz w:val="28"/>
          <w:szCs w:val="28"/>
        </w:rPr>
        <w:t>) несоблюдении лицом, замещающим муниципальную должность, ограничений, запретов, неисполнения обязанностей, установленных Федеральным з</w:t>
      </w:r>
      <w:r>
        <w:rPr>
          <w:color w:val="000000" w:themeColor="text1"/>
          <w:sz w:val="28"/>
          <w:szCs w:val="28"/>
        </w:rPr>
        <w:t>аконом от 25</w:t>
      </w:r>
      <w:r w:rsidR="008A549C">
        <w:rPr>
          <w:color w:val="000000" w:themeColor="text1"/>
          <w:sz w:val="28"/>
          <w:szCs w:val="28"/>
        </w:rPr>
        <w:t>.12.</w:t>
      </w:r>
      <w:r>
        <w:rPr>
          <w:color w:val="000000" w:themeColor="text1"/>
          <w:sz w:val="28"/>
          <w:szCs w:val="28"/>
        </w:rPr>
        <w:t>2008 № 273-ФЗ «О противодействии коррупции»</w:t>
      </w:r>
      <w:r w:rsidRPr="005275F1">
        <w:rPr>
          <w:color w:val="000000" w:themeColor="text1"/>
          <w:sz w:val="28"/>
          <w:szCs w:val="28"/>
        </w:rPr>
        <w:t>, Федеральным</w:t>
      </w:r>
      <w:r>
        <w:rPr>
          <w:color w:val="000000" w:themeColor="text1"/>
          <w:sz w:val="28"/>
          <w:szCs w:val="28"/>
        </w:rPr>
        <w:t xml:space="preserve"> законом от </w:t>
      </w:r>
      <w:r w:rsidR="008A549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3</w:t>
      </w:r>
      <w:r w:rsidR="008A549C">
        <w:rPr>
          <w:color w:val="000000" w:themeColor="text1"/>
          <w:sz w:val="28"/>
          <w:szCs w:val="28"/>
        </w:rPr>
        <w:t>.12.</w:t>
      </w:r>
      <w:r>
        <w:rPr>
          <w:color w:val="000000" w:themeColor="text1"/>
          <w:sz w:val="28"/>
          <w:szCs w:val="28"/>
        </w:rPr>
        <w:t>2012 № 230-ФЗ «</w:t>
      </w:r>
      <w:r w:rsidRPr="005275F1">
        <w:rPr>
          <w:color w:val="000000" w:themeColor="text1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color w:val="000000" w:themeColor="text1"/>
          <w:sz w:val="28"/>
          <w:szCs w:val="28"/>
        </w:rPr>
        <w:t>олжности, и иных лиц их доходам»</w:t>
      </w:r>
      <w:r w:rsidRPr="005275F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5275F1">
        <w:rPr>
          <w:color w:val="000000" w:themeColor="text1"/>
          <w:sz w:val="28"/>
          <w:szCs w:val="28"/>
        </w:rPr>
        <w:t xml:space="preserve"> Федер</w:t>
      </w:r>
      <w:r>
        <w:rPr>
          <w:color w:val="000000" w:themeColor="text1"/>
          <w:sz w:val="28"/>
          <w:szCs w:val="28"/>
        </w:rPr>
        <w:t xml:space="preserve">альным законом от </w:t>
      </w:r>
      <w:r w:rsidR="008A549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7</w:t>
      </w:r>
      <w:r w:rsidR="008A549C">
        <w:rPr>
          <w:color w:val="000000" w:themeColor="text1"/>
          <w:sz w:val="28"/>
          <w:szCs w:val="28"/>
        </w:rPr>
        <w:t>.05.</w:t>
      </w:r>
      <w:r>
        <w:rPr>
          <w:color w:val="000000" w:themeColor="text1"/>
          <w:sz w:val="28"/>
          <w:szCs w:val="28"/>
        </w:rPr>
        <w:t>2013 № 79-ФЗ «</w:t>
      </w:r>
      <w:r w:rsidRPr="005275F1">
        <w:rPr>
          <w:color w:val="000000" w:themeColor="text1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</w:t>
      </w:r>
      <w:proofErr w:type="gramEnd"/>
      <w:r w:rsidRPr="005275F1">
        <w:rPr>
          <w:color w:val="000000" w:themeColor="text1"/>
          <w:sz w:val="28"/>
          <w:szCs w:val="28"/>
        </w:rPr>
        <w:t xml:space="preserve"> иностранных </w:t>
      </w:r>
      <w:proofErr w:type="gramStart"/>
      <w:r w:rsidRPr="005275F1">
        <w:rPr>
          <w:color w:val="000000" w:themeColor="text1"/>
          <w:sz w:val="28"/>
          <w:szCs w:val="28"/>
        </w:rPr>
        <w:t>банках</w:t>
      </w:r>
      <w:proofErr w:type="gramEnd"/>
      <w:r w:rsidRPr="005275F1">
        <w:rPr>
          <w:color w:val="000000" w:themeColor="text1"/>
          <w:sz w:val="28"/>
          <w:szCs w:val="28"/>
        </w:rPr>
        <w:t>, расположенных за пределами территории Российской Федерации, владеть и (или) пользоваться иностра</w:t>
      </w:r>
      <w:r>
        <w:rPr>
          <w:color w:val="000000" w:themeColor="text1"/>
          <w:sz w:val="28"/>
          <w:szCs w:val="28"/>
        </w:rPr>
        <w:t>нными финансовыми инструментами»</w:t>
      </w:r>
      <w:r w:rsidRPr="005275F1">
        <w:rPr>
          <w:color w:val="000000" w:themeColor="text1"/>
          <w:sz w:val="28"/>
          <w:szCs w:val="28"/>
        </w:rPr>
        <w:t>.</w:t>
      </w:r>
    </w:p>
    <w:p w:rsidR="005275F1" w:rsidRPr="0047790D" w:rsidRDefault="0047790D" w:rsidP="004779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="005275F1" w:rsidRPr="0047790D">
        <w:rPr>
          <w:color w:val="000000" w:themeColor="text1"/>
          <w:sz w:val="28"/>
          <w:szCs w:val="28"/>
        </w:rPr>
        <w:t xml:space="preserve"> Информация, предусмотренная частью 6 статьи 3 Закона Челябинской области от 29.01.2009 №353-ЗО «О противодействии коррупции в Челябинской области», может быть представлена:</w:t>
      </w:r>
    </w:p>
    <w:p w:rsidR="005275F1" w:rsidRPr="005275F1" w:rsidRDefault="005275F1" w:rsidP="0047790D">
      <w:pPr>
        <w:ind w:firstLine="709"/>
        <w:jc w:val="both"/>
        <w:rPr>
          <w:color w:val="000000" w:themeColor="text1"/>
          <w:sz w:val="28"/>
          <w:szCs w:val="28"/>
        </w:rPr>
      </w:pPr>
      <w:r w:rsidRPr="005275F1">
        <w:rPr>
          <w:color w:val="000000" w:themeColor="text1"/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275F1" w:rsidRPr="005275F1" w:rsidRDefault="005275F1" w:rsidP="0047790D">
      <w:pPr>
        <w:ind w:firstLine="709"/>
        <w:jc w:val="both"/>
        <w:rPr>
          <w:color w:val="000000" w:themeColor="text1"/>
          <w:sz w:val="28"/>
          <w:szCs w:val="28"/>
        </w:rPr>
      </w:pPr>
      <w:r w:rsidRPr="005275F1">
        <w:rPr>
          <w:color w:val="000000" w:themeColor="text1"/>
          <w:sz w:val="28"/>
          <w:szCs w:val="28"/>
        </w:rPr>
        <w:t>2) 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5275F1" w:rsidRPr="005275F1" w:rsidRDefault="005275F1" w:rsidP="0047790D">
      <w:pPr>
        <w:ind w:firstLine="709"/>
        <w:jc w:val="both"/>
        <w:rPr>
          <w:color w:val="000000" w:themeColor="text1"/>
          <w:sz w:val="28"/>
          <w:szCs w:val="28"/>
        </w:rPr>
      </w:pPr>
      <w:r w:rsidRPr="005275F1">
        <w:rPr>
          <w:color w:val="000000" w:themeColor="text1"/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275F1" w:rsidRPr="005275F1" w:rsidRDefault="005275F1" w:rsidP="0047790D">
      <w:pPr>
        <w:ind w:firstLine="709"/>
        <w:jc w:val="both"/>
        <w:rPr>
          <w:color w:val="000000" w:themeColor="text1"/>
          <w:sz w:val="28"/>
          <w:szCs w:val="28"/>
        </w:rPr>
      </w:pPr>
      <w:r w:rsidRPr="005275F1">
        <w:rPr>
          <w:color w:val="000000" w:themeColor="text1"/>
          <w:sz w:val="28"/>
          <w:szCs w:val="28"/>
        </w:rPr>
        <w:t>4) Общественной палатой Российской Федерации, Общественной палатой Челябинской области;</w:t>
      </w:r>
    </w:p>
    <w:p w:rsidR="005275F1" w:rsidRPr="005275F1" w:rsidRDefault="005275F1" w:rsidP="0047790D">
      <w:pPr>
        <w:ind w:firstLine="709"/>
        <w:rPr>
          <w:color w:val="000000" w:themeColor="text1"/>
          <w:sz w:val="28"/>
          <w:szCs w:val="28"/>
        </w:rPr>
      </w:pPr>
      <w:r w:rsidRPr="005275F1">
        <w:rPr>
          <w:color w:val="000000" w:themeColor="text1"/>
          <w:sz w:val="28"/>
          <w:szCs w:val="28"/>
        </w:rPr>
        <w:t>5) общероссийскими средствами массовой информации.</w:t>
      </w:r>
    </w:p>
    <w:p w:rsidR="005275F1" w:rsidRPr="005275F1" w:rsidRDefault="002648F2" w:rsidP="00143A5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5275F1" w:rsidRPr="005275F1">
        <w:rPr>
          <w:color w:val="000000" w:themeColor="text1"/>
          <w:sz w:val="28"/>
          <w:szCs w:val="28"/>
        </w:rPr>
        <w:t>. 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5275F1" w:rsidRPr="005275F1" w:rsidRDefault="003721B3" w:rsidP="00143A5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5275F1" w:rsidRPr="005275F1">
        <w:rPr>
          <w:color w:val="000000" w:themeColor="text1"/>
          <w:sz w:val="28"/>
          <w:szCs w:val="28"/>
        </w:rPr>
        <w:t>. 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5275F1" w:rsidRPr="005275F1" w:rsidRDefault="003721B3" w:rsidP="00143A5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5275F1" w:rsidRPr="005275F1">
        <w:rPr>
          <w:color w:val="000000" w:themeColor="text1"/>
          <w:sz w:val="28"/>
          <w:szCs w:val="28"/>
        </w:rPr>
        <w:t>. Проверка достоверности и полноты сведений о доходах, расходах, об имуществе и обязательствах имущественного характера осуществляется Управлением по профилактике коррупционных и иных правонарушений в Челябинской области. Доклад о результатах такой проверки, осуществленной Управлением по профилактике коррупционных и иных правонарушений в Челябинской области, направляется Губернатору Челябинской области.</w:t>
      </w:r>
    </w:p>
    <w:p w:rsidR="005275F1" w:rsidRPr="005275F1" w:rsidRDefault="005275F1" w:rsidP="00143A5B">
      <w:pPr>
        <w:ind w:firstLine="709"/>
        <w:jc w:val="both"/>
        <w:rPr>
          <w:color w:val="000000" w:themeColor="text1"/>
          <w:sz w:val="28"/>
          <w:szCs w:val="28"/>
        </w:rPr>
      </w:pPr>
      <w:r w:rsidRPr="005275F1">
        <w:rPr>
          <w:color w:val="000000" w:themeColor="text1"/>
          <w:sz w:val="28"/>
          <w:szCs w:val="28"/>
        </w:rPr>
        <w:t>1</w:t>
      </w:r>
      <w:r w:rsidR="00CE1194">
        <w:rPr>
          <w:color w:val="000000" w:themeColor="text1"/>
          <w:sz w:val="28"/>
          <w:szCs w:val="28"/>
        </w:rPr>
        <w:t>0</w:t>
      </w:r>
      <w:r w:rsidRPr="005275F1">
        <w:rPr>
          <w:color w:val="000000" w:themeColor="text1"/>
          <w:sz w:val="28"/>
          <w:szCs w:val="28"/>
        </w:rPr>
        <w:t xml:space="preserve">. </w:t>
      </w:r>
      <w:proofErr w:type="gramStart"/>
      <w:r w:rsidRPr="005275F1">
        <w:rPr>
          <w:color w:val="000000" w:themeColor="text1"/>
          <w:sz w:val="28"/>
          <w:szCs w:val="28"/>
        </w:rPr>
        <w:t>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частью 5</w:t>
      </w:r>
      <w:r w:rsidR="00143A5B" w:rsidRPr="00143A5B">
        <w:t xml:space="preserve"> </w:t>
      </w:r>
      <w:r w:rsidR="00143A5B" w:rsidRPr="00143A5B">
        <w:rPr>
          <w:color w:val="000000" w:themeColor="text1"/>
          <w:sz w:val="28"/>
          <w:szCs w:val="28"/>
        </w:rPr>
        <w:t>статьи 3 Закона Челябинской области от 29.01.2009 №353-ЗО «О противодействии коррупции в Челябинской области»</w:t>
      </w:r>
      <w:r w:rsidRPr="005275F1">
        <w:rPr>
          <w:color w:val="000000" w:themeColor="text1"/>
          <w:sz w:val="28"/>
          <w:szCs w:val="28"/>
        </w:rPr>
        <w:t xml:space="preserve">, фактов несоблюдения ограничений, запретов, неисполнения </w:t>
      </w:r>
      <w:r w:rsidRPr="005275F1">
        <w:rPr>
          <w:color w:val="000000" w:themeColor="text1"/>
          <w:sz w:val="28"/>
          <w:szCs w:val="28"/>
        </w:rPr>
        <w:lastRenderedPageBreak/>
        <w:t>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</w:t>
      </w:r>
      <w:proofErr w:type="gramEnd"/>
      <w:r w:rsidRPr="005275F1">
        <w:rPr>
          <w:color w:val="000000" w:themeColor="text1"/>
          <w:sz w:val="28"/>
          <w:szCs w:val="28"/>
        </w:rPr>
        <w:t xml:space="preserve"> полномочий лица, замещающего муниципальную должность, или </w:t>
      </w:r>
      <w:proofErr w:type="gramStart"/>
      <w:r w:rsidRPr="005275F1">
        <w:rPr>
          <w:color w:val="000000" w:themeColor="text1"/>
          <w:sz w:val="28"/>
          <w:szCs w:val="28"/>
        </w:rPr>
        <w:t>применении</w:t>
      </w:r>
      <w:proofErr w:type="gramEnd"/>
      <w:r w:rsidRPr="005275F1">
        <w:rPr>
          <w:color w:val="000000" w:themeColor="text1"/>
          <w:sz w:val="28"/>
          <w:szCs w:val="28"/>
        </w:rPr>
        <w:t xml:space="preserve"> в отношении него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5275F1" w:rsidRPr="005275F1" w:rsidRDefault="00143A5B" w:rsidP="00143A5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E1194">
        <w:rPr>
          <w:color w:val="000000" w:themeColor="text1"/>
          <w:sz w:val="28"/>
          <w:szCs w:val="28"/>
        </w:rPr>
        <w:t>1</w:t>
      </w:r>
      <w:r w:rsidR="005275F1" w:rsidRPr="005275F1">
        <w:rPr>
          <w:color w:val="000000" w:themeColor="text1"/>
          <w:sz w:val="28"/>
          <w:szCs w:val="28"/>
        </w:rPr>
        <w:t xml:space="preserve">. </w:t>
      </w:r>
      <w:proofErr w:type="gramStart"/>
      <w:r w:rsidR="005275F1" w:rsidRPr="005275F1">
        <w:rPr>
          <w:color w:val="000000" w:themeColor="text1"/>
          <w:sz w:val="28"/>
          <w:szCs w:val="28"/>
        </w:rPr>
        <w:t>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частью 5</w:t>
      </w:r>
      <w:r w:rsidRPr="00143A5B">
        <w:t xml:space="preserve"> </w:t>
      </w:r>
      <w:r w:rsidRPr="00143A5B">
        <w:rPr>
          <w:color w:val="000000" w:themeColor="text1"/>
          <w:sz w:val="28"/>
          <w:szCs w:val="28"/>
        </w:rPr>
        <w:t>статьи 3 Закона Челябинской области от 29.01.2009 №353-ЗО «О противодействии коррупции в Челябинской области»</w:t>
      </w:r>
      <w:r w:rsidR="005275F1" w:rsidRPr="005275F1">
        <w:rPr>
          <w:color w:val="000000" w:themeColor="text1"/>
          <w:sz w:val="28"/>
          <w:szCs w:val="28"/>
        </w:rPr>
        <w:t>, фактов представления лицом, замещающим муниципальную должность, недостоверных или неполных сведений, если искажение этих сведений является несущественным, Губернатор Челябинской области обращается в орган</w:t>
      </w:r>
      <w:proofErr w:type="gramEnd"/>
      <w:r w:rsidR="005275F1" w:rsidRPr="005275F1">
        <w:rPr>
          <w:color w:val="000000" w:themeColor="text1"/>
          <w:sz w:val="28"/>
          <w:szCs w:val="28"/>
        </w:rPr>
        <w:t xml:space="preserve"> местного самоуправления, уполномоченный принимать соответствующее решение, с заявлением о применении к лицу, замещающему муниципальную должность, одной из мер ответственности, предусмотренных частью 4 статьи 29 Федераль</w:t>
      </w:r>
      <w:r w:rsidR="00B8375C">
        <w:rPr>
          <w:color w:val="000000" w:themeColor="text1"/>
          <w:sz w:val="28"/>
          <w:szCs w:val="28"/>
        </w:rPr>
        <w:t>ного закона от 20.03.</w:t>
      </w:r>
      <w:r>
        <w:rPr>
          <w:color w:val="000000" w:themeColor="text1"/>
          <w:sz w:val="28"/>
          <w:szCs w:val="28"/>
        </w:rPr>
        <w:t>2025 № 33-ФЗ «</w:t>
      </w:r>
      <w:r w:rsidR="005275F1" w:rsidRPr="005275F1">
        <w:rPr>
          <w:color w:val="000000" w:themeColor="text1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color w:val="000000" w:themeColor="text1"/>
          <w:sz w:val="28"/>
          <w:szCs w:val="28"/>
        </w:rPr>
        <w:t>единой системе публичной власти»</w:t>
      </w:r>
      <w:r w:rsidR="005275F1" w:rsidRPr="005275F1">
        <w:rPr>
          <w:color w:val="000000" w:themeColor="text1"/>
          <w:sz w:val="28"/>
          <w:szCs w:val="28"/>
        </w:rPr>
        <w:t>.</w:t>
      </w:r>
    </w:p>
    <w:p w:rsidR="005275F1" w:rsidRPr="005275F1" w:rsidRDefault="00B8375C" w:rsidP="00143A5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E119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</w:t>
      </w:r>
      <w:proofErr w:type="gramStart"/>
      <w:r w:rsidR="005275F1" w:rsidRPr="005275F1">
        <w:rPr>
          <w:color w:val="000000" w:themeColor="text1"/>
          <w:sz w:val="28"/>
          <w:szCs w:val="28"/>
        </w:rPr>
        <w:t xml:space="preserve">Вопрос о применении к лицу, замещающему муниципальную должность, одной из мер ответственности, предусмотренных частью 4 </w:t>
      </w:r>
      <w:r w:rsidR="00747DB5">
        <w:rPr>
          <w:color w:val="000000" w:themeColor="text1"/>
          <w:sz w:val="28"/>
          <w:szCs w:val="28"/>
        </w:rPr>
        <w:br/>
      </w:r>
      <w:r w:rsidR="005275F1" w:rsidRPr="005275F1">
        <w:rPr>
          <w:color w:val="000000" w:themeColor="text1"/>
          <w:sz w:val="28"/>
          <w:szCs w:val="28"/>
        </w:rPr>
        <w:t>статьи 29 Федеральн</w:t>
      </w:r>
      <w:r>
        <w:rPr>
          <w:color w:val="000000" w:themeColor="text1"/>
          <w:sz w:val="28"/>
          <w:szCs w:val="28"/>
        </w:rPr>
        <w:t>ого закона от 20.03.2025 № 33-ФЗ «</w:t>
      </w:r>
      <w:r w:rsidR="005275F1" w:rsidRPr="005275F1">
        <w:rPr>
          <w:color w:val="000000" w:themeColor="text1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color w:val="000000" w:themeColor="text1"/>
          <w:sz w:val="28"/>
          <w:szCs w:val="28"/>
        </w:rPr>
        <w:t>единой системе публичной власти»</w:t>
      </w:r>
      <w:r w:rsidR="005275F1" w:rsidRPr="005275F1">
        <w:rPr>
          <w:color w:val="000000" w:themeColor="text1"/>
          <w:sz w:val="28"/>
          <w:szCs w:val="28"/>
        </w:rPr>
        <w:t>, рассматривается органом (комиссией) по контролю за достоверностью сведений о доходах, расходах, об имуществе и обязательствах имущественного характера, уполномоченным (уполномоченной) органом местного самоуправления, иной комиссией, наделенной органом местного</w:t>
      </w:r>
      <w:proofErr w:type="gramEnd"/>
      <w:r w:rsidR="005275F1" w:rsidRPr="005275F1">
        <w:rPr>
          <w:color w:val="000000" w:themeColor="text1"/>
          <w:sz w:val="28"/>
          <w:szCs w:val="28"/>
        </w:rPr>
        <w:t xml:space="preserve"> самоуправления указанными полномочиями (должностным лицом органа местного самоуправления, ответственным за работу по профилактике коррупционных и иных правонарушений).</w:t>
      </w:r>
    </w:p>
    <w:p w:rsidR="005275F1" w:rsidRPr="005275F1" w:rsidRDefault="00B8375C" w:rsidP="00143A5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E1194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 </w:t>
      </w:r>
      <w:proofErr w:type="gramStart"/>
      <w:r w:rsidR="0018439E">
        <w:rPr>
          <w:color w:val="000000" w:themeColor="text1"/>
          <w:sz w:val="28"/>
          <w:szCs w:val="28"/>
        </w:rPr>
        <w:t>К</w:t>
      </w:r>
      <w:r w:rsidR="005275F1" w:rsidRPr="005275F1">
        <w:rPr>
          <w:color w:val="000000" w:themeColor="text1"/>
          <w:sz w:val="28"/>
          <w:szCs w:val="28"/>
        </w:rPr>
        <w:t>омиссия по контролю за достоверностью сведений о доходах, расходах, об имуществе и обязательствах имущественного характера,</w:t>
      </w:r>
      <w:r w:rsidR="0018439E">
        <w:rPr>
          <w:color w:val="000000" w:themeColor="text1"/>
          <w:sz w:val="28"/>
          <w:szCs w:val="28"/>
        </w:rPr>
        <w:t xml:space="preserve"> представляемых лицами, замещающими муниципальные должности в  </w:t>
      </w:r>
      <w:r w:rsidR="00167E9B">
        <w:rPr>
          <w:color w:val="000000" w:themeColor="text1"/>
          <w:sz w:val="28"/>
          <w:szCs w:val="28"/>
        </w:rPr>
        <w:t>Трехгорном</w:t>
      </w:r>
      <w:r w:rsidR="005275F1" w:rsidRPr="005275F1">
        <w:rPr>
          <w:color w:val="000000" w:themeColor="text1"/>
          <w:sz w:val="28"/>
          <w:szCs w:val="28"/>
        </w:rPr>
        <w:t xml:space="preserve"> </w:t>
      </w:r>
      <w:r w:rsidR="00F12984">
        <w:rPr>
          <w:color w:val="000000" w:themeColor="text1"/>
          <w:sz w:val="28"/>
          <w:szCs w:val="28"/>
        </w:rPr>
        <w:t xml:space="preserve">городском округе </w:t>
      </w:r>
      <w:r w:rsidR="00747DB5">
        <w:rPr>
          <w:sz w:val="28"/>
          <w:szCs w:val="28"/>
        </w:rPr>
        <w:t>Челябинской области</w:t>
      </w:r>
      <w:r w:rsidR="00747DB5" w:rsidRPr="005275F1">
        <w:rPr>
          <w:color w:val="000000" w:themeColor="text1"/>
          <w:sz w:val="28"/>
          <w:szCs w:val="28"/>
        </w:rPr>
        <w:t xml:space="preserve"> </w:t>
      </w:r>
      <w:r w:rsidR="005275F1" w:rsidRPr="005275F1">
        <w:rPr>
          <w:color w:val="000000" w:themeColor="text1"/>
          <w:sz w:val="28"/>
          <w:szCs w:val="28"/>
        </w:rPr>
        <w:t>рассматрива</w:t>
      </w:r>
      <w:r w:rsidR="0018439E">
        <w:rPr>
          <w:color w:val="000000" w:themeColor="text1"/>
          <w:sz w:val="28"/>
          <w:szCs w:val="28"/>
        </w:rPr>
        <w:t>е</w:t>
      </w:r>
      <w:r w:rsidR="005275F1" w:rsidRPr="005275F1">
        <w:rPr>
          <w:color w:val="000000" w:themeColor="text1"/>
          <w:sz w:val="28"/>
          <w:szCs w:val="28"/>
        </w:rPr>
        <w:t>т все обстоятельства, являющиеся основанием для применения мер ответственности, предусмотренных частью 4 статьи 29 Федеральног</w:t>
      </w:r>
      <w:r>
        <w:rPr>
          <w:color w:val="000000" w:themeColor="text1"/>
          <w:sz w:val="28"/>
          <w:szCs w:val="28"/>
        </w:rPr>
        <w:t xml:space="preserve">о закона от 20.03.2025 </w:t>
      </w:r>
      <w:r w:rsidR="00747DB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№ 33-ФЗ «</w:t>
      </w:r>
      <w:r w:rsidR="005275F1" w:rsidRPr="005275F1">
        <w:rPr>
          <w:color w:val="000000" w:themeColor="text1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color w:val="000000" w:themeColor="text1"/>
          <w:sz w:val="28"/>
          <w:szCs w:val="28"/>
        </w:rPr>
        <w:t>единой системе публичной власти»</w:t>
      </w:r>
      <w:r w:rsidR="005275F1" w:rsidRPr="005275F1">
        <w:rPr>
          <w:color w:val="000000" w:themeColor="text1"/>
          <w:sz w:val="28"/>
          <w:szCs w:val="28"/>
        </w:rPr>
        <w:t>, к лицу, замещающему муниципальную</w:t>
      </w:r>
      <w:proofErr w:type="gramEnd"/>
      <w:r w:rsidR="005275F1" w:rsidRPr="005275F1">
        <w:rPr>
          <w:color w:val="000000" w:themeColor="text1"/>
          <w:sz w:val="28"/>
          <w:szCs w:val="28"/>
        </w:rPr>
        <w:t xml:space="preserve"> должность, и направляют рекомендации органу местного самоуправления, уполномоченному принимать соответствующее решение.</w:t>
      </w:r>
    </w:p>
    <w:p w:rsidR="005275F1" w:rsidRPr="005275F1" w:rsidRDefault="00B8375C" w:rsidP="00143A5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E1194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. </w:t>
      </w:r>
      <w:r w:rsidR="005275F1" w:rsidRPr="005275F1">
        <w:rPr>
          <w:color w:val="000000" w:themeColor="text1"/>
          <w:sz w:val="28"/>
          <w:szCs w:val="28"/>
        </w:rPr>
        <w:t xml:space="preserve">Решение о применении к лицу, замещающему муниципальную должность, одной из мер ответственности, предусмотренных частью 4 </w:t>
      </w:r>
      <w:r w:rsidR="00747DB5">
        <w:rPr>
          <w:color w:val="000000" w:themeColor="text1"/>
          <w:sz w:val="28"/>
          <w:szCs w:val="28"/>
        </w:rPr>
        <w:br/>
      </w:r>
      <w:r w:rsidR="005275F1" w:rsidRPr="005275F1">
        <w:rPr>
          <w:color w:val="000000" w:themeColor="text1"/>
          <w:sz w:val="28"/>
          <w:szCs w:val="28"/>
        </w:rPr>
        <w:t>статьи 29 Федеральн</w:t>
      </w:r>
      <w:r>
        <w:rPr>
          <w:color w:val="000000" w:themeColor="text1"/>
          <w:sz w:val="28"/>
          <w:szCs w:val="28"/>
        </w:rPr>
        <w:t>ого закона от 20.03.2025 № 33-ФЗ «</w:t>
      </w:r>
      <w:r w:rsidR="005275F1" w:rsidRPr="005275F1">
        <w:rPr>
          <w:color w:val="000000" w:themeColor="text1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color w:val="000000" w:themeColor="text1"/>
          <w:sz w:val="28"/>
          <w:szCs w:val="28"/>
        </w:rPr>
        <w:t>единой системе публичной власти»</w:t>
      </w:r>
      <w:r w:rsidR="005275F1" w:rsidRPr="005275F1">
        <w:rPr>
          <w:color w:val="000000" w:themeColor="text1"/>
          <w:sz w:val="28"/>
          <w:szCs w:val="28"/>
        </w:rPr>
        <w:t>, принимается органом местного самоуправления не позднее трех месяцев со дня поступления заявления Губернатора Челябинской области.</w:t>
      </w:r>
    </w:p>
    <w:p w:rsidR="00922F6F" w:rsidRPr="00922F6F" w:rsidRDefault="005275F1" w:rsidP="00143A5B">
      <w:pPr>
        <w:ind w:firstLine="709"/>
        <w:jc w:val="both"/>
        <w:rPr>
          <w:color w:val="000000" w:themeColor="text1"/>
          <w:sz w:val="28"/>
          <w:szCs w:val="28"/>
        </w:rPr>
      </w:pPr>
      <w:r w:rsidRPr="005275F1">
        <w:rPr>
          <w:color w:val="000000" w:themeColor="text1"/>
          <w:sz w:val="28"/>
          <w:szCs w:val="28"/>
        </w:rPr>
        <w:lastRenderedPageBreak/>
        <w:t>1</w:t>
      </w:r>
      <w:r w:rsidR="00CE1194">
        <w:rPr>
          <w:color w:val="000000" w:themeColor="text1"/>
          <w:sz w:val="28"/>
          <w:szCs w:val="28"/>
        </w:rPr>
        <w:t>5</w:t>
      </w:r>
      <w:r w:rsidRPr="005275F1">
        <w:rPr>
          <w:color w:val="000000" w:themeColor="text1"/>
          <w:sz w:val="28"/>
          <w:szCs w:val="28"/>
        </w:rPr>
        <w:t xml:space="preserve">. </w:t>
      </w:r>
      <w:proofErr w:type="gramStart"/>
      <w:r w:rsidRPr="005275F1">
        <w:rPr>
          <w:color w:val="000000" w:themeColor="text1"/>
          <w:sz w:val="28"/>
          <w:szCs w:val="28"/>
        </w:rPr>
        <w:t>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частью 5</w:t>
      </w:r>
      <w:r w:rsidR="00B8375C">
        <w:rPr>
          <w:color w:val="000000" w:themeColor="text1"/>
          <w:sz w:val="28"/>
          <w:szCs w:val="28"/>
        </w:rPr>
        <w:t xml:space="preserve"> статьи 6</w:t>
      </w:r>
      <w:r w:rsidR="00B8375C" w:rsidRPr="00B8375C">
        <w:t xml:space="preserve"> </w:t>
      </w:r>
      <w:r w:rsidR="00B8375C" w:rsidRPr="00B8375C">
        <w:rPr>
          <w:color w:val="000000" w:themeColor="text1"/>
          <w:sz w:val="28"/>
          <w:szCs w:val="28"/>
        </w:rPr>
        <w:t>Закона Челябинской области от 29.01.2009 №353-ЗО «О противодействии коррупции в Челябинской области»</w:t>
      </w:r>
      <w:r w:rsidRPr="005275F1">
        <w:rPr>
          <w:color w:val="000000" w:themeColor="text1"/>
          <w:sz w:val="28"/>
          <w:szCs w:val="28"/>
        </w:rPr>
        <w:t>, хранятся в течение трех лет со дня ее окончания в Управлении по профилактике коррупционных и иных правонарушений в Челябинской области, после чего подлежат уничтожению в</w:t>
      </w:r>
      <w:proofErr w:type="gramEnd"/>
      <w:r w:rsidRPr="005275F1">
        <w:rPr>
          <w:color w:val="000000" w:themeColor="text1"/>
          <w:sz w:val="28"/>
          <w:szCs w:val="28"/>
        </w:rPr>
        <w:t xml:space="preserve"> установленном </w:t>
      </w:r>
      <w:proofErr w:type="gramStart"/>
      <w:r w:rsidRPr="005275F1">
        <w:rPr>
          <w:color w:val="000000" w:themeColor="text1"/>
          <w:sz w:val="28"/>
          <w:szCs w:val="28"/>
        </w:rPr>
        <w:t>порядке</w:t>
      </w:r>
      <w:proofErr w:type="gramEnd"/>
      <w:r w:rsidRPr="005275F1">
        <w:rPr>
          <w:color w:val="000000" w:themeColor="text1"/>
          <w:sz w:val="28"/>
          <w:szCs w:val="28"/>
        </w:rPr>
        <w:t xml:space="preserve"> либо передаются в архив.</w:t>
      </w:r>
    </w:p>
    <w:p w:rsidR="00922F6F" w:rsidRPr="00922F6F" w:rsidRDefault="00CE1194" w:rsidP="00143A5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922F6F" w:rsidRPr="00922F6F">
        <w:rPr>
          <w:color w:val="000000" w:themeColor="text1"/>
          <w:sz w:val="28"/>
          <w:szCs w:val="28"/>
        </w:rPr>
        <w:t>. Лица, участвующие в проверке, обязаны соблюдать конфиденциальность полученной информации.</w:t>
      </w:r>
    </w:p>
    <w:sectPr w:rsidR="00922F6F" w:rsidRPr="00922F6F" w:rsidSect="002F672E">
      <w:pgSz w:w="11906" w:h="16838"/>
      <w:pgMar w:top="709" w:right="849" w:bottom="1276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A6" w:rsidRDefault="007443A6" w:rsidP="00863B98">
      <w:r>
        <w:separator/>
      </w:r>
    </w:p>
  </w:endnote>
  <w:endnote w:type="continuationSeparator" w:id="0">
    <w:p w:rsidR="007443A6" w:rsidRDefault="007443A6" w:rsidP="0086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A6" w:rsidRDefault="007443A6" w:rsidP="00863B98">
      <w:r>
        <w:separator/>
      </w:r>
    </w:p>
  </w:footnote>
  <w:footnote w:type="continuationSeparator" w:id="0">
    <w:p w:rsidR="007443A6" w:rsidRDefault="007443A6" w:rsidP="00863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A67"/>
    <w:multiLevelType w:val="hybridMultilevel"/>
    <w:tmpl w:val="59268968"/>
    <w:lvl w:ilvl="0" w:tplc="F8DA79F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194208"/>
    <w:multiLevelType w:val="hybridMultilevel"/>
    <w:tmpl w:val="BCC217CC"/>
    <w:lvl w:ilvl="0" w:tplc="114CF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E05A8"/>
    <w:multiLevelType w:val="hybridMultilevel"/>
    <w:tmpl w:val="662C330C"/>
    <w:lvl w:ilvl="0" w:tplc="9A9E1C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98"/>
    <w:rsid w:val="00005DD3"/>
    <w:rsid w:val="00032187"/>
    <w:rsid w:val="00040892"/>
    <w:rsid w:val="000471D5"/>
    <w:rsid w:val="000506DA"/>
    <w:rsid w:val="00060554"/>
    <w:rsid w:val="000608AF"/>
    <w:rsid w:val="000928CA"/>
    <w:rsid w:val="000A60A0"/>
    <w:rsid w:val="000B4903"/>
    <w:rsid w:val="000F1260"/>
    <w:rsid w:val="00103865"/>
    <w:rsid w:val="00130183"/>
    <w:rsid w:val="00143A5B"/>
    <w:rsid w:val="00167E9B"/>
    <w:rsid w:val="001718B0"/>
    <w:rsid w:val="0018125F"/>
    <w:rsid w:val="0018439E"/>
    <w:rsid w:val="00193551"/>
    <w:rsid w:val="001945EF"/>
    <w:rsid w:val="001B20A1"/>
    <w:rsid w:val="001D52EA"/>
    <w:rsid w:val="001F3027"/>
    <w:rsid w:val="00207D9A"/>
    <w:rsid w:val="002229D0"/>
    <w:rsid w:val="00230C04"/>
    <w:rsid w:val="00264017"/>
    <w:rsid w:val="002648F2"/>
    <w:rsid w:val="00276217"/>
    <w:rsid w:val="00290B4A"/>
    <w:rsid w:val="00295918"/>
    <w:rsid w:val="002969E9"/>
    <w:rsid w:val="002A0D17"/>
    <w:rsid w:val="002A3C3E"/>
    <w:rsid w:val="002A7E50"/>
    <w:rsid w:val="002B402D"/>
    <w:rsid w:val="002F672E"/>
    <w:rsid w:val="00314D67"/>
    <w:rsid w:val="00333CC1"/>
    <w:rsid w:val="003451BE"/>
    <w:rsid w:val="00356D60"/>
    <w:rsid w:val="00363BE8"/>
    <w:rsid w:val="003714E7"/>
    <w:rsid w:val="003721B3"/>
    <w:rsid w:val="00381BA0"/>
    <w:rsid w:val="00381C5C"/>
    <w:rsid w:val="00384ECE"/>
    <w:rsid w:val="00387C02"/>
    <w:rsid w:val="003A54AA"/>
    <w:rsid w:val="003B2F55"/>
    <w:rsid w:val="003B5E82"/>
    <w:rsid w:val="003C0D77"/>
    <w:rsid w:val="003E0621"/>
    <w:rsid w:val="003F70FD"/>
    <w:rsid w:val="00401520"/>
    <w:rsid w:val="004215DE"/>
    <w:rsid w:val="004371A3"/>
    <w:rsid w:val="0045152C"/>
    <w:rsid w:val="00464F95"/>
    <w:rsid w:val="0047790D"/>
    <w:rsid w:val="00481C6C"/>
    <w:rsid w:val="00492295"/>
    <w:rsid w:val="004B6D1B"/>
    <w:rsid w:val="004C1A94"/>
    <w:rsid w:val="004E30BA"/>
    <w:rsid w:val="004F6976"/>
    <w:rsid w:val="00504E23"/>
    <w:rsid w:val="0051762F"/>
    <w:rsid w:val="005275F1"/>
    <w:rsid w:val="0055500A"/>
    <w:rsid w:val="00556BE8"/>
    <w:rsid w:val="00570236"/>
    <w:rsid w:val="00572329"/>
    <w:rsid w:val="005D1BA0"/>
    <w:rsid w:val="005D2F90"/>
    <w:rsid w:val="0062298A"/>
    <w:rsid w:val="00627FA2"/>
    <w:rsid w:val="00641470"/>
    <w:rsid w:val="006510DD"/>
    <w:rsid w:val="0066168A"/>
    <w:rsid w:val="00662AD8"/>
    <w:rsid w:val="006916CB"/>
    <w:rsid w:val="006B37C0"/>
    <w:rsid w:val="006F2D2B"/>
    <w:rsid w:val="00703AB5"/>
    <w:rsid w:val="00712BBC"/>
    <w:rsid w:val="00727099"/>
    <w:rsid w:val="007443A6"/>
    <w:rsid w:val="00747DB5"/>
    <w:rsid w:val="00747DD6"/>
    <w:rsid w:val="007716D3"/>
    <w:rsid w:val="00787B2F"/>
    <w:rsid w:val="007B2258"/>
    <w:rsid w:val="007B2E20"/>
    <w:rsid w:val="007B45E7"/>
    <w:rsid w:val="007D19E1"/>
    <w:rsid w:val="00820C7E"/>
    <w:rsid w:val="00842981"/>
    <w:rsid w:val="00854914"/>
    <w:rsid w:val="00863B98"/>
    <w:rsid w:val="00894E25"/>
    <w:rsid w:val="008A549C"/>
    <w:rsid w:val="008A5D2E"/>
    <w:rsid w:val="008B63BD"/>
    <w:rsid w:val="008C59C1"/>
    <w:rsid w:val="008E456D"/>
    <w:rsid w:val="008F4245"/>
    <w:rsid w:val="00922F6F"/>
    <w:rsid w:val="00951997"/>
    <w:rsid w:val="00955C8E"/>
    <w:rsid w:val="00961C00"/>
    <w:rsid w:val="0096293E"/>
    <w:rsid w:val="0096734C"/>
    <w:rsid w:val="00967DBE"/>
    <w:rsid w:val="00973EA2"/>
    <w:rsid w:val="009958C2"/>
    <w:rsid w:val="009D3C14"/>
    <w:rsid w:val="00A61007"/>
    <w:rsid w:val="00A63BC7"/>
    <w:rsid w:val="00AA4D64"/>
    <w:rsid w:val="00AE39BB"/>
    <w:rsid w:val="00B02C5A"/>
    <w:rsid w:val="00B41C42"/>
    <w:rsid w:val="00B46ECA"/>
    <w:rsid w:val="00B8375C"/>
    <w:rsid w:val="00B96EFF"/>
    <w:rsid w:val="00BA7BB1"/>
    <w:rsid w:val="00BB27B7"/>
    <w:rsid w:val="00BB5643"/>
    <w:rsid w:val="00BD0BB2"/>
    <w:rsid w:val="00BD137F"/>
    <w:rsid w:val="00BE7BD6"/>
    <w:rsid w:val="00C31AA4"/>
    <w:rsid w:val="00C36D15"/>
    <w:rsid w:val="00C54C9E"/>
    <w:rsid w:val="00C72F86"/>
    <w:rsid w:val="00CB191A"/>
    <w:rsid w:val="00CC4447"/>
    <w:rsid w:val="00CC546F"/>
    <w:rsid w:val="00CD2FFD"/>
    <w:rsid w:val="00CE1194"/>
    <w:rsid w:val="00CE33CD"/>
    <w:rsid w:val="00D06881"/>
    <w:rsid w:val="00D06D21"/>
    <w:rsid w:val="00D24C69"/>
    <w:rsid w:val="00D56FE6"/>
    <w:rsid w:val="00D72305"/>
    <w:rsid w:val="00D933EB"/>
    <w:rsid w:val="00DA186B"/>
    <w:rsid w:val="00DD58F6"/>
    <w:rsid w:val="00DF3F1D"/>
    <w:rsid w:val="00E00F95"/>
    <w:rsid w:val="00E128E4"/>
    <w:rsid w:val="00E21F5C"/>
    <w:rsid w:val="00E32609"/>
    <w:rsid w:val="00E34DC5"/>
    <w:rsid w:val="00E36BD2"/>
    <w:rsid w:val="00E44413"/>
    <w:rsid w:val="00E551A2"/>
    <w:rsid w:val="00E65EE1"/>
    <w:rsid w:val="00E707BA"/>
    <w:rsid w:val="00EB1A82"/>
    <w:rsid w:val="00EE01A9"/>
    <w:rsid w:val="00EE48DD"/>
    <w:rsid w:val="00EF25FC"/>
    <w:rsid w:val="00F0763A"/>
    <w:rsid w:val="00F12984"/>
    <w:rsid w:val="00F218B0"/>
    <w:rsid w:val="00F22053"/>
    <w:rsid w:val="00F23681"/>
    <w:rsid w:val="00F44CB1"/>
    <w:rsid w:val="00F47972"/>
    <w:rsid w:val="00F841E4"/>
    <w:rsid w:val="00F8598E"/>
    <w:rsid w:val="00F91873"/>
    <w:rsid w:val="00FB1F45"/>
    <w:rsid w:val="00FB27B1"/>
    <w:rsid w:val="00FD53B4"/>
    <w:rsid w:val="00F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B98"/>
    <w:rPr>
      <w:color w:val="0000FF"/>
      <w:u w:val="single"/>
    </w:rPr>
  </w:style>
  <w:style w:type="paragraph" w:styleId="a4">
    <w:name w:val="header"/>
    <w:basedOn w:val="a"/>
    <w:link w:val="a5"/>
    <w:rsid w:val="00863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3B98"/>
  </w:style>
  <w:style w:type="paragraph" w:styleId="a6">
    <w:name w:val="footer"/>
    <w:basedOn w:val="a"/>
    <w:link w:val="a7"/>
    <w:rsid w:val="00863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63B98"/>
  </w:style>
  <w:style w:type="character" w:customStyle="1" w:styleId="apple-converted-space">
    <w:name w:val="apple-converted-space"/>
    <w:rsid w:val="00863B98"/>
  </w:style>
  <w:style w:type="paragraph" w:styleId="a8">
    <w:name w:val="Balloon Text"/>
    <w:basedOn w:val="a"/>
    <w:link w:val="a9"/>
    <w:rsid w:val="006B3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B37C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0D77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E551A2"/>
    <w:rPr>
      <w:color w:val="106BBE"/>
    </w:rPr>
  </w:style>
  <w:style w:type="character" w:customStyle="1" w:styleId="ac">
    <w:name w:val="Цветовое выделение"/>
    <w:uiPriority w:val="99"/>
    <w:rsid w:val="00AA4D64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B98"/>
    <w:rPr>
      <w:color w:val="0000FF"/>
      <w:u w:val="single"/>
    </w:rPr>
  </w:style>
  <w:style w:type="paragraph" w:styleId="a4">
    <w:name w:val="header"/>
    <w:basedOn w:val="a"/>
    <w:link w:val="a5"/>
    <w:rsid w:val="00863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3B98"/>
  </w:style>
  <w:style w:type="paragraph" w:styleId="a6">
    <w:name w:val="footer"/>
    <w:basedOn w:val="a"/>
    <w:link w:val="a7"/>
    <w:rsid w:val="00863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63B98"/>
  </w:style>
  <w:style w:type="character" w:customStyle="1" w:styleId="apple-converted-space">
    <w:name w:val="apple-converted-space"/>
    <w:rsid w:val="00863B98"/>
  </w:style>
  <w:style w:type="paragraph" w:styleId="a8">
    <w:name w:val="Balloon Text"/>
    <w:basedOn w:val="a"/>
    <w:link w:val="a9"/>
    <w:rsid w:val="006B3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B37C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0D77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E551A2"/>
    <w:rPr>
      <w:color w:val="106BBE"/>
    </w:rPr>
  </w:style>
  <w:style w:type="character" w:customStyle="1" w:styleId="ac">
    <w:name w:val="Цветовое выделение"/>
    <w:uiPriority w:val="99"/>
    <w:rsid w:val="00AA4D6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BBDA8498246973C80174BFEB2F5CB6897B6A79B32D93D4FA9DA5A4BCdCXD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7BBDA8498246973C80174BFEB2F5CB6897B6A79B32A93D4FA9DA5A4BCdCXD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972E-1E07-40C3-B642-AC8C0606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 Артем Петрович</dc:creator>
  <cp:lastModifiedBy>Необутов Евгениий Валерьевич</cp:lastModifiedBy>
  <cp:revision>20</cp:revision>
  <cp:lastPrinted>2026-03-18T09:22:00Z</cp:lastPrinted>
  <dcterms:created xsi:type="dcterms:W3CDTF">2026-03-13T11:16:00Z</dcterms:created>
  <dcterms:modified xsi:type="dcterms:W3CDTF">2026-03-18T10:21:00Z</dcterms:modified>
</cp:coreProperties>
</file>