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97" w:rsidRPr="00951997" w:rsidRDefault="00DB7F7F" w:rsidP="002149D3">
      <w:pPr>
        <w:jc w:val="center"/>
        <w:rPr>
          <w:b/>
          <w:sz w:val="44"/>
          <w:szCs w:val="44"/>
        </w:rPr>
      </w:pPr>
      <w:r>
        <w:rPr>
          <w:b/>
          <w:noProof/>
          <w:sz w:val="16"/>
        </w:rPr>
        <w:pict>
          <v:rect id="_x0000_s1026" style="position:absolute;left:0;text-align:left;margin-left:378.9pt;margin-top:-21pt;width:68.2pt;height:26.9pt;z-index:251658752" stroked="f">
            <v:textbox style="mso-next-textbox:#_x0000_s1026">
              <w:txbxContent>
                <w:p w:rsidR="002149D3" w:rsidRPr="00077F0E" w:rsidRDefault="002149D3" w:rsidP="002149D3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 w:rsidR="0071067D">
        <w:rPr>
          <w:b/>
          <w:noProof/>
          <w:sz w:val="16"/>
        </w:rPr>
        <w:drawing>
          <wp:anchor distT="0" distB="0" distL="114300" distR="114300" simplePos="0" relativeHeight="251657728" behindDoc="0" locked="1" layoutInCell="1" allowOverlap="1" wp14:anchorId="23D65415" wp14:editId="70647800">
            <wp:simplePos x="0" y="0"/>
            <wp:positionH relativeFrom="column">
              <wp:posOffset>2451735</wp:posOffset>
            </wp:positionH>
            <wp:positionV relativeFrom="paragraph">
              <wp:posOffset>-204470</wp:posOffset>
            </wp:positionV>
            <wp:extent cx="951230" cy="1188720"/>
            <wp:effectExtent l="0" t="0" r="0" b="0"/>
            <wp:wrapTopAndBottom/>
            <wp:docPr id="3" name="Рисунок 3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49D3">
        <w:rPr>
          <w:b/>
          <w:sz w:val="44"/>
        </w:rPr>
        <w:t>С</w:t>
      </w:r>
      <w:r w:rsidR="007B2258" w:rsidRPr="00951997">
        <w:rPr>
          <w:b/>
          <w:sz w:val="44"/>
        </w:rPr>
        <w:t>обрание</w:t>
      </w:r>
      <w:r w:rsidR="00FB1F45" w:rsidRPr="00951997">
        <w:rPr>
          <w:b/>
          <w:sz w:val="44"/>
        </w:rPr>
        <w:t xml:space="preserve"> депутатов</w:t>
      </w:r>
      <w:r w:rsidR="00951997" w:rsidRPr="00951997">
        <w:rPr>
          <w:b/>
          <w:sz w:val="44"/>
          <w:szCs w:val="44"/>
        </w:rPr>
        <w:t xml:space="preserve"> города Тр</w:t>
      </w:r>
      <w:r w:rsidR="00747DD6">
        <w:rPr>
          <w:b/>
          <w:sz w:val="44"/>
          <w:szCs w:val="44"/>
        </w:rPr>
        <w:t>е</w:t>
      </w:r>
      <w:r w:rsidR="00951997" w:rsidRPr="00951997">
        <w:rPr>
          <w:b/>
          <w:sz w:val="44"/>
          <w:szCs w:val="44"/>
        </w:rPr>
        <w:t>хгорного</w:t>
      </w:r>
    </w:p>
    <w:p w:rsidR="00FB1F45" w:rsidRPr="00951997" w:rsidRDefault="00951997" w:rsidP="00951997">
      <w:pPr>
        <w:jc w:val="center"/>
        <w:rPr>
          <w:b/>
          <w:sz w:val="44"/>
        </w:rPr>
      </w:pPr>
      <w:r w:rsidRPr="00951997">
        <w:rPr>
          <w:b/>
          <w:sz w:val="44"/>
        </w:rPr>
        <w:t>Челябинской области</w:t>
      </w:r>
    </w:p>
    <w:p w:rsidR="00FB1F45" w:rsidRPr="00E37D7E" w:rsidRDefault="00FB1F45">
      <w:pPr>
        <w:rPr>
          <w:szCs w:val="40"/>
        </w:rPr>
      </w:pPr>
    </w:p>
    <w:p w:rsidR="00FB1F45" w:rsidRDefault="007B2258">
      <w:pPr>
        <w:pStyle w:val="2"/>
      </w:pPr>
      <w:r>
        <w:rPr>
          <w:sz w:val="44"/>
        </w:rPr>
        <w:t>Решение</w:t>
      </w:r>
    </w:p>
    <w:p w:rsidR="00FB1F45" w:rsidRDefault="00FB1F45"/>
    <w:p w:rsidR="00FB1F45" w:rsidRPr="00FD425A" w:rsidRDefault="00FB1F45">
      <w:pPr>
        <w:jc w:val="center"/>
        <w:rPr>
          <w:b/>
          <w:sz w:val="28"/>
        </w:rPr>
      </w:pPr>
      <w:r w:rsidRPr="00FD425A">
        <w:rPr>
          <w:b/>
          <w:sz w:val="28"/>
        </w:rPr>
        <w:t xml:space="preserve">№ </w:t>
      </w:r>
      <w:r w:rsidR="00E37D7E">
        <w:rPr>
          <w:b/>
          <w:sz w:val="28"/>
        </w:rPr>
        <w:t>50</w:t>
      </w:r>
    </w:p>
    <w:p w:rsidR="00FB1F45" w:rsidRPr="00FD425A" w:rsidRDefault="00FB1F45">
      <w:pPr>
        <w:jc w:val="center"/>
        <w:rPr>
          <w:b/>
          <w:sz w:val="24"/>
          <w:szCs w:val="24"/>
        </w:rPr>
      </w:pPr>
    </w:p>
    <w:p w:rsidR="00FB1F45" w:rsidRPr="00BB1FF8" w:rsidRDefault="00FB1F45" w:rsidP="0066168A">
      <w:pPr>
        <w:spacing w:after="480"/>
        <w:jc w:val="center"/>
        <w:rPr>
          <w:b/>
          <w:sz w:val="28"/>
        </w:rPr>
      </w:pPr>
      <w:r w:rsidRPr="00BB1FF8">
        <w:rPr>
          <w:b/>
          <w:sz w:val="28"/>
        </w:rPr>
        <w:t xml:space="preserve">от </w:t>
      </w:r>
      <w:r w:rsidR="00E37D7E">
        <w:rPr>
          <w:b/>
          <w:sz w:val="28"/>
        </w:rPr>
        <w:t>26.05.2026 года</w:t>
      </w:r>
    </w:p>
    <w:p w:rsidR="00712BBC" w:rsidRPr="007A3666" w:rsidRDefault="000E1B1C" w:rsidP="00F6229B">
      <w:pPr>
        <w:pStyle w:val="3"/>
        <w:spacing w:before="0" w:after="0"/>
        <w:ind w:right="50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3666">
        <w:rPr>
          <w:rFonts w:ascii="Times New Roman" w:hAnsi="Times New Roman" w:cs="Times New Roman"/>
          <w:b w:val="0"/>
          <w:sz w:val="28"/>
          <w:szCs w:val="28"/>
        </w:rPr>
        <w:t>Об утверждении отчета об исполнении</w:t>
      </w:r>
      <w:r w:rsidR="00F6229B" w:rsidRPr="007A3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3666">
        <w:rPr>
          <w:rFonts w:ascii="Times New Roman" w:hAnsi="Times New Roman" w:cs="Times New Roman"/>
          <w:b w:val="0"/>
          <w:sz w:val="28"/>
          <w:szCs w:val="28"/>
        </w:rPr>
        <w:t>бюджета Трехгорного городского</w:t>
      </w:r>
      <w:r w:rsidR="00F6229B" w:rsidRPr="007A3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3666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21B87">
        <w:rPr>
          <w:rFonts w:ascii="Times New Roman" w:hAnsi="Times New Roman" w:cs="Times New Roman"/>
          <w:b w:val="0"/>
          <w:sz w:val="28"/>
          <w:szCs w:val="28"/>
        </w:rPr>
        <w:t xml:space="preserve">Челябинской области </w:t>
      </w:r>
      <w:r w:rsidRPr="007A3666">
        <w:rPr>
          <w:rFonts w:ascii="Times New Roman" w:hAnsi="Times New Roman" w:cs="Times New Roman"/>
          <w:b w:val="0"/>
          <w:sz w:val="28"/>
          <w:szCs w:val="28"/>
        </w:rPr>
        <w:t>за 20</w:t>
      </w:r>
      <w:r w:rsidR="005C4F0C" w:rsidRPr="007A3666">
        <w:rPr>
          <w:rFonts w:ascii="Times New Roman" w:hAnsi="Times New Roman" w:cs="Times New Roman"/>
          <w:b w:val="0"/>
          <w:sz w:val="28"/>
          <w:szCs w:val="28"/>
        </w:rPr>
        <w:t>2</w:t>
      </w:r>
      <w:r w:rsidR="00D72BAF">
        <w:rPr>
          <w:rFonts w:ascii="Times New Roman" w:hAnsi="Times New Roman" w:cs="Times New Roman"/>
          <w:b w:val="0"/>
          <w:sz w:val="28"/>
          <w:szCs w:val="28"/>
        </w:rPr>
        <w:t>5</w:t>
      </w:r>
      <w:r w:rsidRPr="007A366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F6229B" w:rsidRPr="007A3666" w:rsidRDefault="00F6229B" w:rsidP="00F6229B"/>
    <w:p w:rsidR="006510DD" w:rsidRPr="007A3666" w:rsidRDefault="000E1B1C" w:rsidP="000E1B1C">
      <w:pPr>
        <w:pStyle w:val="a3"/>
        <w:ind w:firstLine="720"/>
        <w:rPr>
          <w:sz w:val="28"/>
          <w:szCs w:val="28"/>
        </w:rPr>
      </w:pPr>
      <w:r w:rsidRPr="007A3666">
        <w:rPr>
          <w:sz w:val="28"/>
          <w:szCs w:val="28"/>
        </w:rPr>
        <w:t>Рассмотрев материалы по исполнению бюджета Трехг</w:t>
      </w:r>
      <w:r w:rsidR="00061318" w:rsidRPr="007A3666">
        <w:rPr>
          <w:sz w:val="28"/>
          <w:szCs w:val="28"/>
        </w:rPr>
        <w:t xml:space="preserve">орного городского округа </w:t>
      </w:r>
      <w:r w:rsidR="00521B87">
        <w:rPr>
          <w:sz w:val="28"/>
          <w:szCs w:val="28"/>
        </w:rPr>
        <w:t xml:space="preserve">Челябинской области </w:t>
      </w:r>
      <w:r w:rsidR="00061318" w:rsidRPr="007A3666">
        <w:rPr>
          <w:sz w:val="28"/>
          <w:szCs w:val="28"/>
        </w:rPr>
        <w:t>за 20</w:t>
      </w:r>
      <w:r w:rsidR="005C4F0C" w:rsidRPr="007A3666">
        <w:rPr>
          <w:sz w:val="28"/>
          <w:szCs w:val="28"/>
        </w:rPr>
        <w:t>2</w:t>
      </w:r>
      <w:r w:rsidR="00D72BAF">
        <w:rPr>
          <w:sz w:val="28"/>
          <w:szCs w:val="28"/>
        </w:rPr>
        <w:t>5</w:t>
      </w:r>
      <w:r w:rsidRPr="007A3666">
        <w:rPr>
          <w:sz w:val="28"/>
          <w:szCs w:val="28"/>
        </w:rPr>
        <w:t xml:space="preserve"> год, руководствуясь статьей 264.6 Бюджетного кодекса Российской Федерации, </w:t>
      </w:r>
      <w:r w:rsidR="009D05CC" w:rsidRPr="007A3666">
        <w:rPr>
          <w:sz w:val="28"/>
          <w:szCs w:val="28"/>
        </w:rPr>
        <w:t>Уставом города Трехгорного,</w:t>
      </w:r>
    </w:p>
    <w:p w:rsidR="006510DD" w:rsidRPr="007A3666" w:rsidRDefault="006510DD" w:rsidP="006510DD">
      <w:pPr>
        <w:spacing w:before="240" w:after="240" w:line="360" w:lineRule="auto"/>
        <w:ind w:firstLine="720"/>
        <w:jc w:val="both"/>
        <w:rPr>
          <w:sz w:val="28"/>
        </w:rPr>
      </w:pPr>
      <w:r w:rsidRPr="007A3666">
        <w:rPr>
          <w:sz w:val="28"/>
        </w:rPr>
        <w:t>Собрание депутатов города Тр</w:t>
      </w:r>
      <w:r w:rsidR="00384ECE" w:rsidRPr="007A3666">
        <w:rPr>
          <w:sz w:val="28"/>
        </w:rPr>
        <w:t>е</w:t>
      </w:r>
      <w:r w:rsidRPr="007A3666">
        <w:rPr>
          <w:sz w:val="28"/>
        </w:rPr>
        <w:t xml:space="preserve">хгорного </w:t>
      </w:r>
      <w:r w:rsidRPr="007A3666">
        <w:rPr>
          <w:b/>
          <w:sz w:val="28"/>
        </w:rPr>
        <w:t>РЕШАЕТ:</w:t>
      </w:r>
    </w:p>
    <w:p w:rsidR="00285675" w:rsidRPr="00285675" w:rsidRDefault="000E1B1C" w:rsidP="00285675">
      <w:pPr>
        <w:pStyle w:val="ab"/>
        <w:numPr>
          <w:ilvl w:val="0"/>
          <w:numId w:val="2"/>
        </w:numPr>
        <w:tabs>
          <w:tab w:val="left" w:pos="1276"/>
        </w:tabs>
        <w:ind w:left="0" w:firstLine="720"/>
        <w:jc w:val="both"/>
        <w:rPr>
          <w:bCs/>
          <w:sz w:val="28"/>
        </w:rPr>
      </w:pPr>
      <w:r w:rsidRPr="00285675">
        <w:rPr>
          <w:bCs/>
          <w:sz w:val="28"/>
        </w:rPr>
        <w:t xml:space="preserve">Утвердить отчет об исполнении бюджета Трехгорного городского округа </w:t>
      </w:r>
      <w:r w:rsidR="00521B87">
        <w:rPr>
          <w:bCs/>
          <w:sz w:val="28"/>
        </w:rPr>
        <w:t xml:space="preserve">Челябинской области </w:t>
      </w:r>
      <w:r w:rsidRPr="00285675">
        <w:rPr>
          <w:bCs/>
          <w:sz w:val="28"/>
        </w:rPr>
        <w:t>за 20</w:t>
      </w:r>
      <w:r w:rsidR="005C4F0C" w:rsidRPr="00285675">
        <w:rPr>
          <w:bCs/>
          <w:sz w:val="28"/>
        </w:rPr>
        <w:t>2</w:t>
      </w:r>
      <w:r w:rsidR="00D72BAF" w:rsidRPr="00285675">
        <w:rPr>
          <w:bCs/>
          <w:sz w:val="28"/>
        </w:rPr>
        <w:t>5</w:t>
      </w:r>
      <w:r w:rsidR="002F1D44" w:rsidRPr="00285675">
        <w:rPr>
          <w:bCs/>
          <w:sz w:val="28"/>
        </w:rPr>
        <w:t xml:space="preserve"> </w:t>
      </w:r>
      <w:r w:rsidRPr="00285675">
        <w:rPr>
          <w:bCs/>
          <w:sz w:val="28"/>
        </w:rPr>
        <w:t xml:space="preserve">год </w:t>
      </w:r>
      <w:r w:rsidR="00285675" w:rsidRPr="00285675">
        <w:rPr>
          <w:bCs/>
          <w:sz w:val="28"/>
        </w:rPr>
        <w:t xml:space="preserve">со следующими </w:t>
      </w:r>
      <w:r w:rsidR="00285675">
        <w:rPr>
          <w:bCs/>
          <w:sz w:val="28"/>
        </w:rPr>
        <w:t xml:space="preserve">характеристиками </w:t>
      </w:r>
      <w:r w:rsidR="00285675" w:rsidRPr="00285675">
        <w:rPr>
          <w:bCs/>
          <w:sz w:val="28"/>
        </w:rPr>
        <w:t>бюджета:</w:t>
      </w:r>
    </w:p>
    <w:p w:rsidR="00285675" w:rsidRPr="00285675" w:rsidRDefault="00285675" w:rsidP="00E33013">
      <w:pPr>
        <w:pStyle w:val="ab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bCs/>
          <w:sz w:val="28"/>
        </w:rPr>
      </w:pPr>
      <w:r w:rsidRPr="00285675">
        <w:rPr>
          <w:bCs/>
          <w:sz w:val="28"/>
        </w:rPr>
        <w:t xml:space="preserve">общий объем </w:t>
      </w:r>
      <w:r w:rsidR="000E1B1C" w:rsidRPr="00285675">
        <w:rPr>
          <w:bCs/>
          <w:sz w:val="28"/>
        </w:rPr>
        <w:t>доход</w:t>
      </w:r>
      <w:r w:rsidRPr="00285675">
        <w:rPr>
          <w:bCs/>
          <w:sz w:val="28"/>
        </w:rPr>
        <w:t>ов местного бюджета</w:t>
      </w:r>
      <w:r w:rsidR="000E1B1C" w:rsidRPr="00285675">
        <w:rPr>
          <w:bCs/>
          <w:sz w:val="28"/>
        </w:rPr>
        <w:t xml:space="preserve"> в</w:t>
      </w:r>
      <w:r w:rsidR="000D0657" w:rsidRPr="00285675">
        <w:rPr>
          <w:bCs/>
          <w:sz w:val="28"/>
        </w:rPr>
        <w:t xml:space="preserve"> </w:t>
      </w:r>
      <w:r w:rsidR="000E1B1C" w:rsidRPr="00285675">
        <w:rPr>
          <w:bCs/>
          <w:sz w:val="28"/>
        </w:rPr>
        <w:t xml:space="preserve">сумме </w:t>
      </w:r>
      <w:r>
        <w:rPr>
          <w:bCs/>
          <w:sz w:val="28"/>
        </w:rPr>
        <w:t xml:space="preserve">                                     </w:t>
      </w:r>
      <w:r w:rsidR="00385B51" w:rsidRPr="00285675">
        <w:rPr>
          <w:bCs/>
          <w:sz w:val="28"/>
        </w:rPr>
        <w:t xml:space="preserve">2 199 049 623,75 </w:t>
      </w:r>
      <w:r w:rsidR="000E1B1C" w:rsidRPr="00285675">
        <w:rPr>
          <w:bCs/>
          <w:sz w:val="28"/>
        </w:rPr>
        <w:t>рублей</w:t>
      </w:r>
      <w:r w:rsidRPr="00285675">
        <w:rPr>
          <w:bCs/>
          <w:sz w:val="28"/>
        </w:rPr>
        <w:t>;</w:t>
      </w:r>
    </w:p>
    <w:p w:rsidR="00285675" w:rsidRPr="00285675" w:rsidRDefault="00285675" w:rsidP="00E33013">
      <w:pPr>
        <w:pStyle w:val="ab"/>
        <w:numPr>
          <w:ilvl w:val="0"/>
          <w:numId w:val="3"/>
        </w:numPr>
        <w:tabs>
          <w:tab w:val="left" w:pos="1276"/>
        </w:tabs>
        <w:ind w:left="0" w:firstLine="720"/>
        <w:jc w:val="both"/>
        <w:rPr>
          <w:bCs/>
          <w:sz w:val="28"/>
        </w:rPr>
      </w:pPr>
      <w:r w:rsidRPr="00285675">
        <w:rPr>
          <w:bCs/>
          <w:sz w:val="28"/>
        </w:rPr>
        <w:t xml:space="preserve">общий объем </w:t>
      </w:r>
      <w:r w:rsidR="000E1B1C" w:rsidRPr="00285675">
        <w:rPr>
          <w:bCs/>
          <w:sz w:val="28"/>
        </w:rPr>
        <w:t>расход</w:t>
      </w:r>
      <w:r w:rsidRPr="00285675">
        <w:rPr>
          <w:bCs/>
          <w:sz w:val="28"/>
        </w:rPr>
        <w:t xml:space="preserve">ов местного бюджета </w:t>
      </w:r>
      <w:r w:rsidR="000E1B1C" w:rsidRPr="00285675">
        <w:rPr>
          <w:bCs/>
          <w:sz w:val="28"/>
        </w:rPr>
        <w:t xml:space="preserve">в сумме </w:t>
      </w:r>
      <w:r w:rsidRPr="00285675">
        <w:rPr>
          <w:bCs/>
          <w:sz w:val="28"/>
        </w:rPr>
        <w:t>2 286 424 956,31</w:t>
      </w:r>
      <w:r w:rsidR="002F1D44" w:rsidRPr="00285675">
        <w:rPr>
          <w:bCs/>
          <w:sz w:val="28"/>
        </w:rPr>
        <w:t xml:space="preserve"> </w:t>
      </w:r>
      <w:r w:rsidR="00B43A05" w:rsidRPr="00285675">
        <w:rPr>
          <w:bCs/>
          <w:sz w:val="28"/>
        </w:rPr>
        <w:t xml:space="preserve"> рублей</w:t>
      </w:r>
      <w:r w:rsidRPr="00285675">
        <w:rPr>
          <w:bCs/>
          <w:sz w:val="28"/>
        </w:rPr>
        <w:t>;</w:t>
      </w:r>
    </w:p>
    <w:p w:rsidR="00285675" w:rsidRDefault="00285675" w:rsidP="00E33013">
      <w:pPr>
        <w:pStyle w:val="ab"/>
        <w:numPr>
          <w:ilvl w:val="0"/>
          <w:numId w:val="3"/>
        </w:numPr>
        <w:tabs>
          <w:tab w:val="left" w:pos="1276"/>
        </w:tabs>
        <w:ind w:left="1276" w:hanging="556"/>
        <w:jc w:val="both"/>
        <w:rPr>
          <w:bCs/>
          <w:sz w:val="28"/>
        </w:rPr>
      </w:pPr>
      <w:r>
        <w:rPr>
          <w:bCs/>
          <w:sz w:val="28"/>
        </w:rPr>
        <w:t xml:space="preserve">объем </w:t>
      </w:r>
      <w:r w:rsidRPr="00285675">
        <w:rPr>
          <w:bCs/>
          <w:sz w:val="28"/>
        </w:rPr>
        <w:t>дефицит</w:t>
      </w:r>
      <w:r>
        <w:rPr>
          <w:bCs/>
          <w:sz w:val="28"/>
        </w:rPr>
        <w:t xml:space="preserve">а местного </w:t>
      </w:r>
      <w:r w:rsidR="00190D18" w:rsidRPr="00285675">
        <w:rPr>
          <w:bCs/>
          <w:sz w:val="28"/>
        </w:rPr>
        <w:t xml:space="preserve">бюджета в сумме </w:t>
      </w:r>
      <w:r w:rsidRPr="00285675">
        <w:rPr>
          <w:bCs/>
          <w:sz w:val="28"/>
        </w:rPr>
        <w:t>87 375 332,56</w:t>
      </w:r>
      <w:r w:rsidR="00190D18" w:rsidRPr="00285675">
        <w:rPr>
          <w:bCs/>
          <w:sz w:val="28"/>
        </w:rPr>
        <w:t xml:space="preserve"> рублей</w:t>
      </w:r>
      <w:r>
        <w:rPr>
          <w:bCs/>
          <w:sz w:val="28"/>
        </w:rPr>
        <w:t>.</w:t>
      </w:r>
    </w:p>
    <w:p w:rsidR="000E1B1C" w:rsidRPr="00285675" w:rsidRDefault="00285675" w:rsidP="00E33013">
      <w:pPr>
        <w:pStyle w:val="ab"/>
        <w:numPr>
          <w:ilvl w:val="0"/>
          <w:numId w:val="2"/>
        </w:numPr>
        <w:tabs>
          <w:tab w:val="left" w:pos="1276"/>
        </w:tabs>
        <w:ind w:left="1276" w:hanging="567"/>
        <w:jc w:val="both"/>
        <w:rPr>
          <w:bCs/>
          <w:sz w:val="28"/>
        </w:rPr>
      </w:pPr>
      <w:r>
        <w:rPr>
          <w:bCs/>
          <w:sz w:val="28"/>
        </w:rPr>
        <w:t>Утвердить</w:t>
      </w:r>
      <w:r w:rsidR="00E33013">
        <w:rPr>
          <w:bCs/>
          <w:sz w:val="28"/>
        </w:rPr>
        <w:t xml:space="preserve"> показатели исполнения бюджета </w:t>
      </w:r>
      <w:proofErr w:type="gramStart"/>
      <w:r w:rsidR="00E33013">
        <w:rPr>
          <w:bCs/>
          <w:sz w:val="28"/>
        </w:rPr>
        <w:t>по</w:t>
      </w:r>
      <w:proofErr w:type="gramEnd"/>
      <w:r w:rsidR="000E1B1C" w:rsidRPr="00285675">
        <w:rPr>
          <w:bCs/>
          <w:sz w:val="28"/>
        </w:rPr>
        <w:t>:</w:t>
      </w:r>
    </w:p>
    <w:p w:rsidR="00582F65" w:rsidRPr="007A3666" w:rsidRDefault="00285675" w:rsidP="00E33013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1) </w:t>
      </w:r>
      <w:r w:rsidR="00E33013">
        <w:rPr>
          <w:bCs/>
          <w:sz w:val="28"/>
        </w:rPr>
        <w:t xml:space="preserve"> </w:t>
      </w:r>
      <w:r w:rsidR="000E1B1C" w:rsidRPr="007A3666">
        <w:rPr>
          <w:bCs/>
          <w:sz w:val="28"/>
        </w:rPr>
        <w:t>доход</w:t>
      </w:r>
      <w:r w:rsidR="00E33013">
        <w:rPr>
          <w:bCs/>
          <w:sz w:val="28"/>
        </w:rPr>
        <w:t>ам</w:t>
      </w:r>
      <w:r w:rsidR="000E1B1C" w:rsidRPr="007A3666">
        <w:rPr>
          <w:bCs/>
          <w:sz w:val="28"/>
        </w:rPr>
        <w:t xml:space="preserve"> </w:t>
      </w:r>
      <w:r w:rsidR="00264C26">
        <w:rPr>
          <w:bCs/>
          <w:sz w:val="28"/>
        </w:rPr>
        <w:t xml:space="preserve">местного </w:t>
      </w:r>
      <w:r w:rsidR="000E1B1C" w:rsidRPr="007A3666">
        <w:rPr>
          <w:bCs/>
          <w:sz w:val="28"/>
        </w:rPr>
        <w:t>бюджета по ко</w:t>
      </w:r>
      <w:r w:rsidR="0006244A" w:rsidRPr="007A3666">
        <w:rPr>
          <w:bCs/>
          <w:sz w:val="28"/>
        </w:rPr>
        <w:t>д</w:t>
      </w:r>
      <w:r w:rsidR="000863A0">
        <w:rPr>
          <w:bCs/>
          <w:sz w:val="28"/>
        </w:rPr>
        <w:t>ам классификации доходов бюджетов</w:t>
      </w:r>
      <w:r w:rsidR="000E1B1C" w:rsidRPr="007A3666">
        <w:rPr>
          <w:bCs/>
          <w:sz w:val="28"/>
        </w:rPr>
        <w:t xml:space="preserve"> согласно приложению №1</w:t>
      </w:r>
      <w:r>
        <w:rPr>
          <w:bCs/>
          <w:sz w:val="28"/>
        </w:rPr>
        <w:t xml:space="preserve"> к настоящему решению</w:t>
      </w:r>
      <w:r w:rsidR="000E1B1C" w:rsidRPr="007A3666">
        <w:rPr>
          <w:bCs/>
          <w:sz w:val="28"/>
        </w:rPr>
        <w:t>;</w:t>
      </w:r>
      <w:r w:rsidR="00582F65" w:rsidRPr="007A3666">
        <w:rPr>
          <w:bCs/>
          <w:sz w:val="28"/>
        </w:rPr>
        <w:t xml:space="preserve"> </w:t>
      </w:r>
    </w:p>
    <w:p w:rsidR="000E1B1C" w:rsidRPr="007A3666" w:rsidRDefault="00285675" w:rsidP="00E33013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2)  </w:t>
      </w:r>
      <w:r w:rsidR="00E33013">
        <w:rPr>
          <w:bCs/>
          <w:sz w:val="28"/>
        </w:rPr>
        <w:t xml:space="preserve"> </w:t>
      </w:r>
      <w:r w:rsidR="00582F65" w:rsidRPr="007A3666">
        <w:rPr>
          <w:bCs/>
          <w:sz w:val="28"/>
        </w:rPr>
        <w:t>расход</w:t>
      </w:r>
      <w:r w:rsidR="00E33013">
        <w:rPr>
          <w:bCs/>
          <w:sz w:val="28"/>
        </w:rPr>
        <w:t>ам</w:t>
      </w:r>
      <w:r w:rsidR="00582F65" w:rsidRPr="007A3666">
        <w:rPr>
          <w:bCs/>
          <w:sz w:val="28"/>
        </w:rPr>
        <w:t xml:space="preserve"> </w:t>
      </w:r>
      <w:r w:rsidR="00264C26">
        <w:rPr>
          <w:bCs/>
          <w:sz w:val="28"/>
        </w:rPr>
        <w:t xml:space="preserve">местного </w:t>
      </w:r>
      <w:r w:rsidR="00582F65" w:rsidRPr="007A3666">
        <w:rPr>
          <w:bCs/>
          <w:sz w:val="28"/>
        </w:rPr>
        <w:t xml:space="preserve">бюджета </w:t>
      </w:r>
      <w:r w:rsidR="00DB7EAB" w:rsidRPr="007A3666">
        <w:rPr>
          <w:bCs/>
          <w:sz w:val="28"/>
        </w:rPr>
        <w:t>по</w:t>
      </w:r>
      <w:r w:rsidR="00582F65" w:rsidRPr="007A3666">
        <w:rPr>
          <w:bCs/>
          <w:sz w:val="28"/>
        </w:rPr>
        <w:t xml:space="preserve"> ведомственной структуре расходов бюджет</w:t>
      </w:r>
      <w:r w:rsidR="0006244A" w:rsidRPr="007A3666">
        <w:rPr>
          <w:bCs/>
          <w:sz w:val="28"/>
        </w:rPr>
        <w:t>а</w:t>
      </w:r>
      <w:r w:rsidR="00582F65" w:rsidRPr="007A3666">
        <w:rPr>
          <w:bCs/>
          <w:sz w:val="28"/>
        </w:rPr>
        <w:t xml:space="preserve"> согласно приложению № 2</w:t>
      </w:r>
      <w:r w:rsidR="00264C26">
        <w:rPr>
          <w:bCs/>
          <w:sz w:val="28"/>
        </w:rPr>
        <w:t xml:space="preserve"> к настоящему решению</w:t>
      </w:r>
      <w:r w:rsidR="00582F65" w:rsidRPr="007A3666">
        <w:rPr>
          <w:bCs/>
          <w:sz w:val="28"/>
        </w:rPr>
        <w:t>;</w:t>
      </w:r>
    </w:p>
    <w:p w:rsidR="000E1B1C" w:rsidRPr="007A3666" w:rsidRDefault="00E33013" w:rsidP="00E33013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3) </w:t>
      </w:r>
      <w:r w:rsidR="000E1B1C" w:rsidRPr="007A3666">
        <w:rPr>
          <w:bCs/>
          <w:sz w:val="28"/>
        </w:rPr>
        <w:t>расход</w:t>
      </w:r>
      <w:r>
        <w:rPr>
          <w:bCs/>
          <w:sz w:val="28"/>
        </w:rPr>
        <w:t>ам</w:t>
      </w:r>
      <w:r w:rsidR="00264C26">
        <w:rPr>
          <w:bCs/>
          <w:sz w:val="28"/>
        </w:rPr>
        <w:t xml:space="preserve"> местного</w:t>
      </w:r>
      <w:r w:rsidR="000E1B1C" w:rsidRPr="007A3666">
        <w:rPr>
          <w:bCs/>
          <w:sz w:val="28"/>
        </w:rPr>
        <w:t xml:space="preserve"> бюджета по разделам</w:t>
      </w:r>
      <w:r w:rsidR="00CF533B" w:rsidRPr="007A3666">
        <w:rPr>
          <w:bCs/>
          <w:sz w:val="28"/>
        </w:rPr>
        <w:t xml:space="preserve"> и</w:t>
      </w:r>
      <w:r w:rsidR="000E1B1C" w:rsidRPr="007A3666">
        <w:rPr>
          <w:bCs/>
          <w:sz w:val="28"/>
        </w:rPr>
        <w:t xml:space="preserve"> подразделам</w:t>
      </w:r>
      <w:r w:rsidR="00AE225E" w:rsidRPr="007A3666">
        <w:rPr>
          <w:bCs/>
          <w:sz w:val="28"/>
        </w:rPr>
        <w:t xml:space="preserve"> классификации расходов бюджет</w:t>
      </w:r>
      <w:r w:rsidR="000863A0">
        <w:rPr>
          <w:bCs/>
          <w:sz w:val="28"/>
        </w:rPr>
        <w:t>ов</w:t>
      </w:r>
      <w:r w:rsidR="00AE225E" w:rsidRPr="007A3666">
        <w:rPr>
          <w:bCs/>
          <w:sz w:val="28"/>
        </w:rPr>
        <w:t xml:space="preserve"> </w:t>
      </w:r>
      <w:r w:rsidR="000E1B1C" w:rsidRPr="007A3666">
        <w:rPr>
          <w:bCs/>
          <w:sz w:val="28"/>
        </w:rPr>
        <w:t xml:space="preserve">согласно приложению № </w:t>
      </w:r>
      <w:r w:rsidR="00582F65" w:rsidRPr="007A3666">
        <w:rPr>
          <w:bCs/>
          <w:sz w:val="28"/>
        </w:rPr>
        <w:t>3</w:t>
      </w:r>
      <w:r w:rsidR="00264C26">
        <w:rPr>
          <w:bCs/>
          <w:sz w:val="28"/>
        </w:rPr>
        <w:t xml:space="preserve"> к настоящему решению</w:t>
      </w:r>
      <w:r w:rsidR="000E1B1C" w:rsidRPr="007A3666">
        <w:rPr>
          <w:bCs/>
          <w:sz w:val="28"/>
        </w:rPr>
        <w:t>;</w:t>
      </w:r>
    </w:p>
    <w:p w:rsidR="00B22F61" w:rsidRPr="007A3666" w:rsidRDefault="00264C26" w:rsidP="00E33013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4) </w:t>
      </w:r>
      <w:r w:rsidR="00E33013">
        <w:rPr>
          <w:bCs/>
          <w:sz w:val="28"/>
        </w:rPr>
        <w:t xml:space="preserve">  </w:t>
      </w:r>
      <w:r w:rsidR="00B22F61" w:rsidRPr="007A3666">
        <w:rPr>
          <w:bCs/>
          <w:sz w:val="28"/>
        </w:rPr>
        <w:t>расходам</w:t>
      </w:r>
      <w:r>
        <w:rPr>
          <w:bCs/>
          <w:sz w:val="28"/>
        </w:rPr>
        <w:t xml:space="preserve"> местного</w:t>
      </w:r>
      <w:r w:rsidR="00B22F61" w:rsidRPr="007A3666">
        <w:rPr>
          <w:bCs/>
          <w:sz w:val="28"/>
        </w:rPr>
        <w:t xml:space="preserve"> бюджета по целевым статьям (муниципальным программам и непрограммным направлениям деятельности), группам </w:t>
      </w:r>
      <w:proofErr w:type="gramStart"/>
      <w:r w:rsidR="00B22F61" w:rsidRPr="007A3666">
        <w:rPr>
          <w:bCs/>
          <w:sz w:val="28"/>
        </w:rPr>
        <w:t xml:space="preserve">видов </w:t>
      </w:r>
      <w:r w:rsidR="00B22F61" w:rsidRPr="007A3666">
        <w:rPr>
          <w:bCs/>
          <w:sz w:val="28"/>
        </w:rPr>
        <w:lastRenderedPageBreak/>
        <w:t>расходов классификации расходов бюджет</w:t>
      </w:r>
      <w:r w:rsidR="000863A0">
        <w:rPr>
          <w:bCs/>
          <w:sz w:val="28"/>
        </w:rPr>
        <w:t>ов</w:t>
      </w:r>
      <w:proofErr w:type="gramEnd"/>
      <w:r w:rsidR="00B22F61" w:rsidRPr="007A3666">
        <w:rPr>
          <w:bCs/>
          <w:sz w:val="28"/>
        </w:rPr>
        <w:t xml:space="preserve"> согласно приложению № 4</w:t>
      </w:r>
      <w:r>
        <w:rPr>
          <w:bCs/>
          <w:sz w:val="28"/>
        </w:rPr>
        <w:t xml:space="preserve"> к настоящему решению</w:t>
      </w:r>
      <w:r w:rsidR="00B22F61" w:rsidRPr="007A3666">
        <w:rPr>
          <w:bCs/>
          <w:sz w:val="28"/>
        </w:rPr>
        <w:t>;</w:t>
      </w:r>
    </w:p>
    <w:p w:rsidR="000E1B1C" w:rsidRPr="007A3666" w:rsidRDefault="00264C26" w:rsidP="00E33013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Cs/>
          <w:sz w:val="28"/>
          <w:lang w:val="en-US"/>
        </w:rPr>
      </w:pPr>
      <w:r>
        <w:rPr>
          <w:bCs/>
          <w:sz w:val="28"/>
        </w:rPr>
        <w:t xml:space="preserve">5) </w:t>
      </w:r>
      <w:r w:rsidR="000E1B1C" w:rsidRPr="007A3666">
        <w:rPr>
          <w:bCs/>
          <w:sz w:val="28"/>
        </w:rPr>
        <w:t>источник</w:t>
      </w:r>
      <w:r w:rsidR="0073639D">
        <w:rPr>
          <w:bCs/>
          <w:sz w:val="28"/>
        </w:rPr>
        <w:t>ам</w:t>
      </w:r>
      <w:r w:rsidR="000E1B1C" w:rsidRPr="007A3666">
        <w:rPr>
          <w:bCs/>
          <w:sz w:val="28"/>
        </w:rPr>
        <w:t xml:space="preserve"> финансирования дефицита</w:t>
      </w:r>
      <w:r w:rsidR="000863A0">
        <w:rPr>
          <w:bCs/>
          <w:sz w:val="28"/>
        </w:rPr>
        <w:t xml:space="preserve"> местного</w:t>
      </w:r>
      <w:r w:rsidR="000E1B1C" w:rsidRPr="007A3666">
        <w:rPr>
          <w:bCs/>
          <w:sz w:val="28"/>
        </w:rPr>
        <w:t xml:space="preserve"> </w:t>
      </w:r>
      <w:r w:rsidR="004F27B1" w:rsidRPr="007A3666">
        <w:rPr>
          <w:bCs/>
          <w:sz w:val="28"/>
        </w:rPr>
        <w:t xml:space="preserve">бюджета </w:t>
      </w:r>
      <w:r w:rsidR="000E1B1C" w:rsidRPr="007A3666">
        <w:rPr>
          <w:bCs/>
          <w:sz w:val="28"/>
        </w:rPr>
        <w:t xml:space="preserve">по кодам </w:t>
      </w:r>
      <w:proofErr w:type="gramStart"/>
      <w:r w:rsidR="000E1B1C" w:rsidRPr="007A3666">
        <w:rPr>
          <w:bCs/>
          <w:sz w:val="28"/>
        </w:rPr>
        <w:t>классификации источников финансирования дефицит</w:t>
      </w:r>
      <w:r w:rsidR="004F27B1" w:rsidRPr="007A3666">
        <w:rPr>
          <w:bCs/>
          <w:sz w:val="28"/>
        </w:rPr>
        <w:t>ов бюджетов</w:t>
      </w:r>
      <w:proofErr w:type="gramEnd"/>
      <w:r w:rsidR="004F27B1" w:rsidRPr="007A3666">
        <w:rPr>
          <w:bCs/>
          <w:sz w:val="28"/>
        </w:rPr>
        <w:t xml:space="preserve"> согласно приложению</w:t>
      </w:r>
      <w:r w:rsidR="00F1638E" w:rsidRPr="007A3666">
        <w:rPr>
          <w:bCs/>
          <w:sz w:val="28"/>
        </w:rPr>
        <w:t xml:space="preserve"> </w:t>
      </w:r>
      <w:r w:rsidR="000E1B1C" w:rsidRPr="007A3666">
        <w:rPr>
          <w:bCs/>
          <w:sz w:val="28"/>
        </w:rPr>
        <w:t xml:space="preserve">№ </w:t>
      </w:r>
      <w:r w:rsidR="00B22F61" w:rsidRPr="007A3666">
        <w:rPr>
          <w:bCs/>
          <w:sz w:val="28"/>
        </w:rPr>
        <w:t>5</w:t>
      </w:r>
      <w:r>
        <w:rPr>
          <w:bCs/>
          <w:sz w:val="28"/>
        </w:rPr>
        <w:t xml:space="preserve"> к настоящему решению</w:t>
      </w:r>
      <w:r w:rsidR="00522942" w:rsidRPr="007A3666">
        <w:rPr>
          <w:bCs/>
          <w:sz w:val="28"/>
        </w:rPr>
        <w:t>.</w:t>
      </w:r>
    </w:p>
    <w:p w:rsidR="00D72BAF" w:rsidRPr="00D72BAF" w:rsidRDefault="000E1B1C" w:rsidP="0016009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r w:rsidRPr="00D72BAF">
        <w:rPr>
          <w:bCs/>
          <w:sz w:val="28"/>
        </w:rPr>
        <w:t xml:space="preserve">Настоящее решение </w:t>
      </w:r>
      <w:r w:rsidR="005E48C0" w:rsidRPr="00D72BAF">
        <w:rPr>
          <w:bCs/>
          <w:sz w:val="28"/>
        </w:rPr>
        <w:t>подлежит</w:t>
      </w:r>
      <w:r w:rsidRPr="00D72BAF">
        <w:rPr>
          <w:bCs/>
          <w:sz w:val="28"/>
        </w:rPr>
        <w:t xml:space="preserve"> </w:t>
      </w:r>
      <w:r w:rsidR="00D72BAF">
        <w:rPr>
          <w:bCs/>
          <w:sz w:val="28"/>
        </w:rPr>
        <w:t xml:space="preserve">официальному </w:t>
      </w:r>
      <w:r w:rsidRPr="00D72BAF">
        <w:rPr>
          <w:bCs/>
          <w:sz w:val="28"/>
        </w:rPr>
        <w:t>опубликовани</w:t>
      </w:r>
      <w:r w:rsidR="005E48C0" w:rsidRPr="00D72BAF">
        <w:rPr>
          <w:bCs/>
          <w:sz w:val="28"/>
        </w:rPr>
        <w:t>ю</w:t>
      </w:r>
      <w:r w:rsidR="00CD3FB5">
        <w:rPr>
          <w:bCs/>
          <w:sz w:val="28"/>
        </w:rPr>
        <w:t>.</w:t>
      </w:r>
      <w:r w:rsidRPr="00D72BAF">
        <w:rPr>
          <w:bCs/>
          <w:sz w:val="28"/>
        </w:rPr>
        <w:t xml:space="preserve"> </w:t>
      </w:r>
    </w:p>
    <w:p w:rsidR="0016009B" w:rsidRPr="00D72BAF" w:rsidRDefault="000E1B1C" w:rsidP="0016009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8"/>
        </w:rPr>
      </w:pPr>
      <w:proofErr w:type="gramStart"/>
      <w:r w:rsidRPr="00D72BAF">
        <w:rPr>
          <w:sz w:val="28"/>
        </w:rPr>
        <w:t>Контроль за</w:t>
      </w:r>
      <w:proofErr w:type="gramEnd"/>
      <w:r w:rsidRPr="00D72BAF">
        <w:rPr>
          <w:sz w:val="28"/>
        </w:rPr>
        <w:t xml:space="preserve"> исполнением настоящего решения возложить на постоянную комиссию Собрания депутатов по бюджету и финансам </w:t>
      </w:r>
      <w:r w:rsidR="00315270" w:rsidRPr="00D72BAF">
        <w:rPr>
          <w:sz w:val="28"/>
        </w:rPr>
        <w:t>(</w:t>
      </w:r>
      <w:proofErr w:type="spellStart"/>
      <w:r w:rsidR="005C4F0C" w:rsidRPr="00D72BAF">
        <w:rPr>
          <w:sz w:val="28"/>
        </w:rPr>
        <w:t>Чекасин</w:t>
      </w:r>
      <w:proofErr w:type="spellEnd"/>
      <w:r w:rsidR="005C4F0C" w:rsidRPr="00D72BAF">
        <w:rPr>
          <w:sz w:val="28"/>
        </w:rPr>
        <w:t xml:space="preserve"> Д.Б.</w:t>
      </w:r>
      <w:r w:rsidR="0016009B" w:rsidRPr="00D72BAF">
        <w:rPr>
          <w:sz w:val="28"/>
        </w:rPr>
        <w:t>).</w:t>
      </w:r>
    </w:p>
    <w:p w:rsidR="000E1B1C" w:rsidRDefault="000E1B1C" w:rsidP="0016009B">
      <w:pPr>
        <w:tabs>
          <w:tab w:val="left" w:pos="0"/>
        </w:tabs>
        <w:ind w:firstLine="720"/>
        <w:jc w:val="both"/>
        <w:rPr>
          <w:sz w:val="28"/>
        </w:rPr>
      </w:pPr>
    </w:p>
    <w:p w:rsidR="00264C26" w:rsidRPr="007A3666" w:rsidRDefault="00264C26" w:rsidP="0016009B">
      <w:pPr>
        <w:tabs>
          <w:tab w:val="left" w:pos="0"/>
        </w:tabs>
        <w:ind w:firstLine="720"/>
        <w:jc w:val="both"/>
        <w:rPr>
          <w:sz w:val="28"/>
        </w:rPr>
      </w:pPr>
    </w:p>
    <w:p w:rsidR="00E37D7E" w:rsidRDefault="00E37D7E" w:rsidP="00E37D7E">
      <w:pPr>
        <w:autoSpaceDE w:val="0"/>
        <w:autoSpaceDN w:val="0"/>
        <w:adjustRightInd w:val="0"/>
        <w:jc w:val="both"/>
        <w:rPr>
          <w:bCs/>
          <w:sz w:val="28"/>
        </w:rPr>
      </w:pPr>
      <w:proofErr w:type="gramStart"/>
      <w:r>
        <w:rPr>
          <w:bCs/>
          <w:sz w:val="28"/>
        </w:rPr>
        <w:t>Исполняющий</w:t>
      </w:r>
      <w:proofErr w:type="gramEnd"/>
      <w:r>
        <w:rPr>
          <w:bCs/>
          <w:sz w:val="28"/>
        </w:rPr>
        <w:t xml:space="preserve"> обязанности </w:t>
      </w:r>
    </w:p>
    <w:p w:rsidR="00E37D7E" w:rsidRPr="00855991" w:rsidRDefault="00E37D7E" w:rsidP="00E37D7E">
      <w:pPr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sz w:val="28"/>
        </w:rPr>
        <w:t>п</w:t>
      </w:r>
      <w:r w:rsidRPr="007A3666">
        <w:rPr>
          <w:bCs/>
          <w:sz w:val="28"/>
        </w:rPr>
        <w:t>редседател</w:t>
      </w:r>
      <w:r>
        <w:rPr>
          <w:bCs/>
          <w:sz w:val="28"/>
        </w:rPr>
        <w:t>я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</w:t>
      </w:r>
      <w:r w:rsidRPr="007A3666">
        <w:rPr>
          <w:bCs/>
          <w:sz w:val="28"/>
        </w:rPr>
        <w:t xml:space="preserve">                                                </w:t>
      </w:r>
      <w:bookmarkStart w:id="0" w:name="_GoBack"/>
      <w:bookmarkEnd w:id="0"/>
      <w:r w:rsidRPr="007A3666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>И.Г. Сазонова</w:t>
      </w:r>
    </w:p>
    <w:p w:rsidR="00E37D7E" w:rsidRPr="00855991" w:rsidRDefault="00E37D7E" w:rsidP="00E37D7E">
      <w:pPr>
        <w:tabs>
          <w:tab w:val="left" w:pos="0"/>
          <w:tab w:val="left" w:pos="709"/>
        </w:tabs>
        <w:ind w:firstLine="720"/>
        <w:jc w:val="center"/>
        <w:rPr>
          <w:color w:val="000000"/>
          <w:sz w:val="28"/>
        </w:rPr>
      </w:pPr>
    </w:p>
    <w:p w:rsidR="00E37D7E" w:rsidRDefault="00E37D7E" w:rsidP="00E37D7E">
      <w:pPr>
        <w:tabs>
          <w:tab w:val="left" w:pos="0"/>
        </w:tabs>
        <w:rPr>
          <w:color w:val="000000"/>
          <w:sz w:val="28"/>
        </w:rPr>
      </w:pPr>
    </w:p>
    <w:p w:rsidR="00E37D7E" w:rsidRDefault="00E37D7E" w:rsidP="00E37D7E">
      <w:pPr>
        <w:tabs>
          <w:tab w:val="left" w:pos="0"/>
        </w:tabs>
        <w:rPr>
          <w:color w:val="000000"/>
          <w:sz w:val="28"/>
        </w:rPr>
      </w:pPr>
    </w:p>
    <w:p w:rsidR="00E37D7E" w:rsidRPr="00855991" w:rsidRDefault="00E37D7E" w:rsidP="00E37D7E">
      <w:pPr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sz w:val="28"/>
        </w:rPr>
        <w:t xml:space="preserve">Глава города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 xml:space="preserve">                  </w:t>
      </w:r>
      <w:r>
        <w:rPr>
          <w:bCs/>
          <w:sz w:val="28"/>
        </w:rPr>
        <w:t xml:space="preserve">        Д.А. Громенко </w:t>
      </w:r>
    </w:p>
    <w:p w:rsidR="0016009B" w:rsidRPr="00855991" w:rsidRDefault="0016009B" w:rsidP="0016009B">
      <w:pPr>
        <w:tabs>
          <w:tab w:val="left" w:pos="0"/>
          <w:tab w:val="left" w:pos="709"/>
        </w:tabs>
        <w:ind w:firstLine="720"/>
        <w:jc w:val="center"/>
        <w:rPr>
          <w:color w:val="000000"/>
          <w:sz w:val="28"/>
        </w:rPr>
      </w:pPr>
    </w:p>
    <w:p w:rsidR="0016009B" w:rsidRPr="003B056C" w:rsidRDefault="005C4F0C" w:rsidP="005C4F0C">
      <w:pPr>
        <w:tabs>
          <w:tab w:val="left" w:pos="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16009B" w:rsidRPr="003B056C" w:rsidRDefault="0016009B" w:rsidP="0016009B">
      <w:pPr>
        <w:tabs>
          <w:tab w:val="left" w:pos="0"/>
        </w:tabs>
        <w:ind w:firstLine="720"/>
        <w:jc w:val="both"/>
        <w:rPr>
          <w:color w:val="000000"/>
          <w:sz w:val="28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p w:rsidR="00264C26" w:rsidRDefault="00264C26" w:rsidP="00C60F15">
      <w:pPr>
        <w:tabs>
          <w:tab w:val="left" w:pos="0"/>
        </w:tabs>
        <w:ind w:right="282"/>
        <w:jc w:val="both"/>
        <w:rPr>
          <w:sz w:val="24"/>
        </w:rPr>
      </w:pPr>
    </w:p>
    <w:sectPr w:rsidR="00264C26" w:rsidSect="00285675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7F" w:rsidRDefault="00DB7F7F" w:rsidP="002149D3">
      <w:r>
        <w:separator/>
      </w:r>
    </w:p>
  </w:endnote>
  <w:endnote w:type="continuationSeparator" w:id="0">
    <w:p w:rsidR="00DB7F7F" w:rsidRDefault="00DB7F7F" w:rsidP="0021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7F" w:rsidRDefault="00DB7F7F" w:rsidP="002149D3">
      <w:r>
        <w:separator/>
      </w:r>
    </w:p>
  </w:footnote>
  <w:footnote w:type="continuationSeparator" w:id="0">
    <w:p w:rsidR="00DB7F7F" w:rsidRDefault="00DB7F7F" w:rsidP="0021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399C"/>
    <w:multiLevelType w:val="hybridMultilevel"/>
    <w:tmpl w:val="260ABD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A353C"/>
    <w:multiLevelType w:val="hybridMultilevel"/>
    <w:tmpl w:val="E2E04D84"/>
    <w:lvl w:ilvl="0" w:tplc="D594163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186934"/>
    <w:multiLevelType w:val="hybridMultilevel"/>
    <w:tmpl w:val="6EA4229C"/>
    <w:lvl w:ilvl="0" w:tplc="50EE17F4">
      <w:start w:val="1"/>
      <w:numFmt w:val="decimal"/>
      <w:lvlText w:val="%1)"/>
      <w:lvlJc w:val="left"/>
      <w:pPr>
        <w:ind w:left="1770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B1C"/>
    <w:rsid w:val="00013390"/>
    <w:rsid w:val="00041D51"/>
    <w:rsid w:val="00061318"/>
    <w:rsid w:val="0006244A"/>
    <w:rsid w:val="000863A0"/>
    <w:rsid w:val="000D0657"/>
    <w:rsid w:val="000D1971"/>
    <w:rsid w:val="000E1B1C"/>
    <w:rsid w:val="00103865"/>
    <w:rsid w:val="0016009B"/>
    <w:rsid w:val="00190D18"/>
    <w:rsid w:val="001B143C"/>
    <w:rsid w:val="00205A62"/>
    <w:rsid w:val="002149D3"/>
    <w:rsid w:val="002160A5"/>
    <w:rsid w:val="002540E0"/>
    <w:rsid w:val="00264C26"/>
    <w:rsid w:val="002737A5"/>
    <w:rsid w:val="00283F08"/>
    <w:rsid w:val="00285675"/>
    <w:rsid w:val="002923DA"/>
    <w:rsid w:val="002A37C7"/>
    <w:rsid w:val="002B2602"/>
    <w:rsid w:val="002B275E"/>
    <w:rsid w:val="002C5D95"/>
    <w:rsid w:val="002F1D44"/>
    <w:rsid w:val="00315270"/>
    <w:rsid w:val="00337F51"/>
    <w:rsid w:val="003451BE"/>
    <w:rsid w:val="00356A86"/>
    <w:rsid w:val="00356D60"/>
    <w:rsid w:val="00384ECE"/>
    <w:rsid w:val="00385B51"/>
    <w:rsid w:val="003B6D1C"/>
    <w:rsid w:val="003C2A6B"/>
    <w:rsid w:val="00413598"/>
    <w:rsid w:val="0041580F"/>
    <w:rsid w:val="004200BE"/>
    <w:rsid w:val="00422E9D"/>
    <w:rsid w:val="00426D80"/>
    <w:rsid w:val="00427411"/>
    <w:rsid w:val="00467982"/>
    <w:rsid w:val="00484B7F"/>
    <w:rsid w:val="004F27B1"/>
    <w:rsid w:val="00501460"/>
    <w:rsid w:val="00505346"/>
    <w:rsid w:val="00511467"/>
    <w:rsid w:val="0051762F"/>
    <w:rsid w:val="00521B87"/>
    <w:rsid w:val="00522942"/>
    <w:rsid w:val="00536C66"/>
    <w:rsid w:val="00553514"/>
    <w:rsid w:val="005744F0"/>
    <w:rsid w:val="00582F65"/>
    <w:rsid w:val="005A2EA5"/>
    <w:rsid w:val="005C0AA3"/>
    <w:rsid w:val="005C4F0C"/>
    <w:rsid w:val="005E48C0"/>
    <w:rsid w:val="00634432"/>
    <w:rsid w:val="0063467C"/>
    <w:rsid w:val="006510DD"/>
    <w:rsid w:val="0066168A"/>
    <w:rsid w:val="006A6A37"/>
    <w:rsid w:val="006D2243"/>
    <w:rsid w:val="006E0829"/>
    <w:rsid w:val="006F2D2B"/>
    <w:rsid w:val="00702920"/>
    <w:rsid w:val="0071067D"/>
    <w:rsid w:val="00710C21"/>
    <w:rsid w:val="00712BBC"/>
    <w:rsid w:val="0073639D"/>
    <w:rsid w:val="00741EA7"/>
    <w:rsid w:val="00747DD6"/>
    <w:rsid w:val="00752604"/>
    <w:rsid w:val="00765900"/>
    <w:rsid w:val="007A3666"/>
    <w:rsid w:val="007A67F5"/>
    <w:rsid w:val="007B02D2"/>
    <w:rsid w:val="007B1FAB"/>
    <w:rsid w:val="007B2258"/>
    <w:rsid w:val="007B5C52"/>
    <w:rsid w:val="007D4E8F"/>
    <w:rsid w:val="007F1A1C"/>
    <w:rsid w:val="00811F48"/>
    <w:rsid w:val="0082406A"/>
    <w:rsid w:val="0084083F"/>
    <w:rsid w:val="00855991"/>
    <w:rsid w:val="008D7796"/>
    <w:rsid w:val="00936751"/>
    <w:rsid w:val="009465CD"/>
    <w:rsid w:val="00951997"/>
    <w:rsid w:val="00984A43"/>
    <w:rsid w:val="009D05CC"/>
    <w:rsid w:val="00A90A1D"/>
    <w:rsid w:val="00AA4186"/>
    <w:rsid w:val="00AE225E"/>
    <w:rsid w:val="00B16129"/>
    <w:rsid w:val="00B22F61"/>
    <w:rsid w:val="00B43A05"/>
    <w:rsid w:val="00B62F32"/>
    <w:rsid w:val="00BA70B7"/>
    <w:rsid w:val="00BB1FF8"/>
    <w:rsid w:val="00C60F15"/>
    <w:rsid w:val="00C9110C"/>
    <w:rsid w:val="00CB23F0"/>
    <w:rsid w:val="00CD3FB5"/>
    <w:rsid w:val="00CF533B"/>
    <w:rsid w:val="00CF7D79"/>
    <w:rsid w:val="00D72BAF"/>
    <w:rsid w:val="00D73158"/>
    <w:rsid w:val="00D82860"/>
    <w:rsid w:val="00DB7EAB"/>
    <w:rsid w:val="00DB7F7F"/>
    <w:rsid w:val="00DD176F"/>
    <w:rsid w:val="00DE6FD5"/>
    <w:rsid w:val="00DE7763"/>
    <w:rsid w:val="00E11F1D"/>
    <w:rsid w:val="00E16EE9"/>
    <w:rsid w:val="00E33013"/>
    <w:rsid w:val="00E37D7E"/>
    <w:rsid w:val="00F03B1A"/>
    <w:rsid w:val="00F1638E"/>
    <w:rsid w:val="00F35E1F"/>
    <w:rsid w:val="00F6229B"/>
    <w:rsid w:val="00FB1F45"/>
    <w:rsid w:val="00FD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14"/>
  </w:style>
  <w:style w:type="paragraph" w:styleId="1">
    <w:name w:val="heading 1"/>
    <w:basedOn w:val="a"/>
    <w:next w:val="a"/>
    <w:qFormat/>
    <w:rsid w:val="00553514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553514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0E1B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1B1C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E1B1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E1B1C"/>
    <w:rPr>
      <w:sz w:val="24"/>
    </w:rPr>
  </w:style>
  <w:style w:type="paragraph" w:styleId="a5">
    <w:name w:val="Balloon Text"/>
    <w:basedOn w:val="a"/>
    <w:link w:val="a6"/>
    <w:rsid w:val="0071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0C2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F3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35E1F"/>
  </w:style>
  <w:style w:type="character" w:styleId="a9">
    <w:name w:val="Hyperlink"/>
    <w:unhideWhenUsed/>
    <w:rsid w:val="00C60F15"/>
    <w:rPr>
      <w:color w:val="0000FF"/>
      <w:u w:val="single"/>
    </w:rPr>
  </w:style>
  <w:style w:type="paragraph" w:customStyle="1" w:styleId="aa">
    <w:name w:val="Исполнитель"/>
    <w:basedOn w:val="a"/>
    <w:rsid w:val="00C60F15"/>
    <w:pPr>
      <w:keepNext/>
      <w:tabs>
        <w:tab w:val="right" w:pos="9498"/>
      </w:tabs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285675"/>
    <w:pPr>
      <w:ind w:left="720"/>
      <w:contextualSpacing/>
    </w:pPr>
  </w:style>
  <w:style w:type="paragraph" w:styleId="ac">
    <w:name w:val="header"/>
    <w:basedOn w:val="a"/>
    <w:link w:val="ad"/>
    <w:unhideWhenUsed/>
    <w:rsid w:val="002149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14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И.Ф.Мартысюк</dc:creator>
  <cp:lastModifiedBy>Необутов Евгениий Валерьевич</cp:lastModifiedBy>
  <cp:revision>82</cp:revision>
  <cp:lastPrinted>2022-03-28T09:50:00Z</cp:lastPrinted>
  <dcterms:created xsi:type="dcterms:W3CDTF">2015-03-28T07:46:00Z</dcterms:created>
  <dcterms:modified xsi:type="dcterms:W3CDTF">2026-05-26T05:22:00Z</dcterms:modified>
</cp:coreProperties>
</file>